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5E5" w:rsidRPr="006B05E5" w:rsidRDefault="006B05E5" w:rsidP="006B05E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B05E5">
        <w:rPr>
          <w:rFonts w:ascii="Arial" w:eastAsia="Times New Roman" w:hAnsi="Arial" w:cs="Arial"/>
          <w:color w:val="000000"/>
          <w:kern w:val="36"/>
          <w:sz w:val="43"/>
          <w:szCs w:val="43"/>
          <w:lang w:eastAsia="ru-RU"/>
        </w:rPr>
        <w:t>О предоставлении мер социальной поддержки гражданам, имеющим детей от 19 декабря 2017 г. N 5293</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FFFFF"/>
        <w:spacing w:after="240" w:line="370" w:lineRule="atLeast"/>
        <w:ind w:left="-60"/>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hyperlink r:id="rId4" w:history="1">
        <w:r w:rsidRPr="006B05E5">
          <w:rPr>
            <w:rFonts w:ascii="Times New Roman CYR" w:eastAsia="Times New Roman" w:hAnsi="Times New Roman CYR" w:cs="Times New Roman CYR"/>
            <w:color w:val="006AC3"/>
            <w:kern w:val="36"/>
            <w:sz w:val="43"/>
            <w:lang w:eastAsia="ru-RU"/>
          </w:rPr>
          <w:t>Постановление Исполнительного комитета муниципального образования города Казани от 19 декабря 2017 г. N 5293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2018 год" (с изменениями и дополнениями)</w:t>
        </w:r>
      </w:hyperlink>
    </w:p>
    <w:p w:rsidR="006B05E5" w:rsidRPr="006B05E5" w:rsidRDefault="006B05E5" w:rsidP="006B05E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B05E5">
        <w:rPr>
          <w:rFonts w:ascii="Arial" w:eastAsia="Times New Roman" w:hAnsi="Arial" w:cs="Arial"/>
          <w:color w:val="000000"/>
          <w:kern w:val="36"/>
          <w:sz w:val="43"/>
          <w:szCs w:val="43"/>
          <w:lang w:eastAsia="ru-RU"/>
        </w:rPr>
        <w:t>Постановление Исполнительного комитета муниципального образования города Казани</w:t>
      </w:r>
      <w:r w:rsidRPr="006B05E5">
        <w:rPr>
          <w:rFonts w:ascii="Arial" w:eastAsia="Times New Roman" w:hAnsi="Arial" w:cs="Arial"/>
          <w:color w:val="000000"/>
          <w:kern w:val="36"/>
          <w:sz w:val="43"/>
          <w:szCs w:val="43"/>
          <w:lang w:eastAsia="ru-RU"/>
        </w:rPr>
        <w:br/>
        <w:t>от 19 декабря 2017 г. N 5293</w:t>
      </w:r>
      <w:r w:rsidRPr="006B05E5">
        <w:rPr>
          <w:rFonts w:ascii="Arial" w:eastAsia="Times New Roman" w:hAnsi="Arial" w:cs="Arial"/>
          <w:color w:val="000000"/>
          <w:kern w:val="36"/>
          <w:sz w:val="43"/>
          <w:szCs w:val="43"/>
          <w:lang w:eastAsia="ru-RU"/>
        </w:rPr>
        <w:br/>
        <w:t>"О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2018 год"</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xml:space="preserve">С изменениями и дополнениями </w:t>
      </w:r>
      <w:proofErr w:type="gramStart"/>
      <w:r w:rsidRPr="006B05E5">
        <w:rPr>
          <w:rFonts w:ascii="Arial" w:eastAsia="Times New Roman" w:hAnsi="Arial" w:cs="Arial"/>
          <w:color w:val="000000"/>
          <w:sz w:val="25"/>
          <w:szCs w:val="25"/>
          <w:lang w:eastAsia="ru-RU"/>
        </w:rPr>
        <w:t>от</w:t>
      </w:r>
      <w:proofErr w:type="gramEnd"/>
      <w:r w:rsidRPr="006B05E5">
        <w:rPr>
          <w:rFonts w:ascii="Arial" w:eastAsia="Times New Roman" w:hAnsi="Arial" w:cs="Arial"/>
          <w:color w:val="000000"/>
          <w:sz w:val="25"/>
          <w:szCs w:val="25"/>
          <w:lang w:eastAsia="ru-RU"/>
        </w:rPr>
        <w:t>:</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22 марта 2018 г.</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lastRenderedPageBreak/>
        <w:t xml:space="preserve">В целях оказания социальной поддержки семьям с детьми, посещающими дошкольные образовательные организации </w:t>
      </w:r>
      <w:proofErr w:type="gramStart"/>
      <w:r w:rsidRPr="006B05E5">
        <w:rPr>
          <w:rFonts w:ascii="Arial" w:eastAsia="Times New Roman" w:hAnsi="Arial" w:cs="Arial"/>
          <w:color w:val="000000"/>
          <w:sz w:val="25"/>
          <w:szCs w:val="25"/>
          <w:lang w:eastAsia="ru-RU"/>
        </w:rPr>
        <w:t>г</w:t>
      </w:r>
      <w:proofErr w:type="gramEnd"/>
      <w:r w:rsidRPr="006B05E5">
        <w:rPr>
          <w:rFonts w:ascii="Arial" w:eastAsia="Times New Roman" w:hAnsi="Arial" w:cs="Arial"/>
          <w:color w:val="000000"/>
          <w:sz w:val="25"/>
          <w:szCs w:val="25"/>
          <w:lang w:eastAsia="ru-RU"/>
        </w:rPr>
        <w:t>. Казани, реализующие образовательную программу дошкольного образования, постановляю:</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0" w:name="sub_1"/>
      <w:r w:rsidRPr="006B05E5">
        <w:rPr>
          <w:rFonts w:ascii="Arial" w:eastAsia="Times New Roman" w:hAnsi="Arial" w:cs="Arial"/>
          <w:color w:val="006AC3"/>
          <w:sz w:val="25"/>
          <w:szCs w:val="25"/>
          <w:bdr w:val="none" w:sz="0" w:space="0" w:color="auto" w:frame="1"/>
          <w:lang w:eastAsia="ru-RU"/>
        </w:rPr>
        <w:t>1. Установить с 1 января 2018 года компенсационные выплаты гражданам, имеющим детей, посещающих:</w:t>
      </w:r>
      <w:bookmarkEnd w:id="0"/>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 w:name="sub_11"/>
      <w:r w:rsidRPr="006B05E5">
        <w:rPr>
          <w:rFonts w:ascii="Arial" w:eastAsia="Times New Roman" w:hAnsi="Arial" w:cs="Arial"/>
          <w:color w:val="006AC3"/>
          <w:sz w:val="25"/>
          <w:szCs w:val="25"/>
          <w:bdr w:val="none" w:sz="0" w:space="0" w:color="auto" w:frame="1"/>
          <w:lang w:eastAsia="ru-RU"/>
        </w:rPr>
        <w:t xml:space="preserve">1.1. муниципальные дошкольные образовательные учреждения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и дошкольные группы в общеобразовательных учреждениях г. Казани;</w:t>
      </w:r>
      <w:bookmarkEnd w:id="1"/>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 w:name="sub_12"/>
      <w:r w:rsidRPr="006B05E5">
        <w:rPr>
          <w:rFonts w:ascii="Arial" w:eastAsia="Times New Roman" w:hAnsi="Arial" w:cs="Arial"/>
          <w:color w:val="006AC3"/>
          <w:sz w:val="25"/>
          <w:szCs w:val="25"/>
          <w:bdr w:val="none" w:sz="0" w:space="0" w:color="auto" w:frame="1"/>
          <w:lang w:eastAsia="ru-RU"/>
        </w:rPr>
        <w:t xml:space="preserve">1.2. муниципальные группы в частных образовательных учреждениях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заключивших соответствующие договоры с уполномоченным органом, реализующих образовательную программу дошкольного образования.</w:t>
      </w:r>
      <w:bookmarkEnd w:id="2"/>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Под муниципальной группой понимается группа детей, направленных в частное образовательное учреждение, реализующее образовательную программу дошкольного образования, через автоматизированную информационную систему "Электронный детский сад".</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 w:name="sub_2"/>
      <w:r w:rsidRPr="006B05E5">
        <w:rPr>
          <w:rFonts w:ascii="Arial" w:eastAsia="Times New Roman" w:hAnsi="Arial" w:cs="Arial"/>
          <w:color w:val="006AC3"/>
          <w:sz w:val="25"/>
          <w:szCs w:val="25"/>
          <w:bdr w:val="none" w:sz="0" w:space="0" w:color="auto" w:frame="1"/>
          <w:lang w:eastAsia="ru-RU"/>
        </w:rPr>
        <w:t xml:space="preserve">2. Утвердить Порядок предоставления компенсационных выплат гражданам, имеющим детей, посещающих муниципальные дошкольные образовательные учреждения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2018 год (далее - Порядок) согласно </w:t>
      </w:r>
      <w:bookmarkEnd w:id="3"/>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"file:///C:\\Users\\User\\Desktop\\%D0%9F%D0%98%D0%9A%205293%20.doc" \l "sub_100"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приложению</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 w:name="sub_3"/>
      <w:r w:rsidRPr="006B05E5">
        <w:rPr>
          <w:rFonts w:ascii="Arial" w:eastAsia="Times New Roman" w:hAnsi="Arial" w:cs="Arial"/>
          <w:color w:val="006AC3"/>
          <w:sz w:val="25"/>
          <w:szCs w:val="25"/>
          <w:bdr w:val="none" w:sz="0" w:space="0" w:color="auto" w:frame="1"/>
          <w:lang w:eastAsia="ru-RU"/>
        </w:rPr>
        <w:t xml:space="preserve">3. Определить Управление образования Исполнительного комитета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уполномоченным органом на осуществление функций по выплате компенсации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w:t>
      </w:r>
      <w:bookmarkEnd w:id="4"/>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5" w:name="sub_4"/>
      <w:r w:rsidRPr="006B05E5">
        <w:rPr>
          <w:rFonts w:ascii="Arial" w:eastAsia="Times New Roman" w:hAnsi="Arial" w:cs="Arial"/>
          <w:color w:val="006AC3"/>
          <w:sz w:val="25"/>
          <w:szCs w:val="25"/>
          <w:bdr w:val="none" w:sz="0" w:space="0" w:color="auto" w:frame="1"/>
          <w:lang w:eastAsia="ru-RU"/>
        </w:rPr>
        <w:t xml:space="preserve">4. Управлению образования Исполнительного комитета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(И.Г. </w:t>
      </w:r>
      <w:proofErr w:type="spellStart"/>
      <w:r w:rsidRPr="006B05E5">
        <w:rPr>
          <w:rFonts w:ascii="Arial" w:eastAsia="Times New Roman" w:hAnsi="Arial" w:cs="Arial"/>
          <w:color w:val="006AC3"/>
          <w:sz w:val="25"/>
          <w:szCs w:val="25"/>
          <w:bdr w:val="none" w:sz="0" w:space="0" w:color="auto" w:frame="1"/>
          <w:lang w:eastAsia="ru-RU"/>
        </w:rPr>
        <w:t>Хадиуллин</w:t>
      </w:r>
      <w:proofErr w:type="spellEnd"/>
      <w:r w:rsidRPr="006B05E5">
        <w:rPr>
          <w:rFonts w:ascii="Arial" w:eastAsia="Times New Roman" w:hAnsi="Arial" w:cs="Arial"/>
          <w:color w:val="006AC3"/>
          <w:sz w:val="25"/>
          <w:szCs w:val="25"/>
          <w:bdr w:val="none" w:sz="0" w:space="0" w:color="auto" w:frame="1"/>
          <w:lang w:eastAsia="ru-RU"/>
        </w:rPr>
        <w:t>):</w:t>
      </w:r>
      <w:bookmarkEnd w:id="5"/>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6" w:name="sub_41"/>
      <w:r w:rsidRPr="006B05E5">
        <w:rPr>
          <w:rFonts w:ascii="Arial" w:eastAsia="Times New Roman" w:hAnsi="Arial" w:cs="Arial"/>
          <w:color w:val="006AC3"/>
          <w:sz w:val="25"/>
          <w:szCs w:val="25"/>
          <w:bdr w:val="none" w:sz="0" w:space="0" w:color="auto" w:frame="1"/>
          <w:lang w:eastAsia="ru-RU"/>
        </w:rPr>
        <w:t xml:space="preserve">4.1. осуществлять предоставление компенсационных выплат гражданам, имеющим детей, посещающих муниципальные дошкольные образовательные учреждения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 соответствии с утвержденным </w:t>
      </w:r>
      <w:bookmarkEnd w:id="6"/>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"file:///C:\\Users\\User\\Desktop\\%D0%9F%D0%98%D0%9A%205293%20.doc" \l "sub_100"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Порядком</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7" w:name="sub_42"/>
      <w:proofErr w:type="gramStart"/>
      <w:r w:rsidRPr="006B05E5">
        <w:rPr>
          <w:rFonts w:ascii="Arial" w:eastAsia="Times New Roman" w:hAnsi="Arial" w:cs="Arial"/>
          <w:color w:val="006AC3"/>
          <w:sz w:val="25"/>
          <w:szCs w:val="25"/>
          <w:bdr w:val="none" w:sz="0" w:space="0" w:color="auto" w:frame="1"/>
          <w:lang w:eastAsia="ru-RU"/>
        </w:rPr>
        <w:lastRenderedPageBreak/>
        <w:t>4.2. проведение мероприятий по оказанию консультативных услуг, сбору и приему документов, расчету и назначению компенсации осуществлять через специализированную организацию,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w:t>
      </w:r>
      <w:proofErr w:type="gramEnd"/>
      <w:r w:rsidRPr="006B05E5">
        <w:rPr>
          <w:rFonts w:ascii="Arial" w:eastAsia="Times New Roman" w:hAnsi="Arial" w:cs="Arial"/>
          <w:color w:val="006AC3"/>
          <w:sz w:val="25"/>
          <w:szCs w:val="25"/>
          <w:bdr w:val="none" w:sz="0" w:space="0" w:color="auto" w:frame="1"/>
          <w:lang w:eastAsia="ru-RU"/>
        </w:rPr>
        <w:t xml:space="preserve"> </w:t>
      </w:r>
      <w:proofErr w:type="gramStart"/>
      <w:r w:rsidRPr="006B05E5">
        <w:rPr>
          <w:rFonts w:ascii="Arial" w:eastAsia="Times New Roman" w:hAnsi="Arial" w:cs="Arial"/>
          <w:color w:val="006AC3"/>
          <w:sz w:val="25"/>
          <w:szCs w:val="25"/>
          <w:bdr w:val="none" w:sz="0" w:space="0" w:color="auto" w:frame="1"/>
          <w:lang w:eastAsia="ru-RU"/>
        </w:rPr>
        <w:t>г. Казани, которые реализуют образовательную программу дошкольного образования, в соответствии с законодательством.</w:t>
      </w:r>
      <w:bookmarkEnd w:id="7"/>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8" w:name="sub_5"/>
      <w:r w:rsidRPr="006B05E5">
        <w:rPr>
          <w:rFonts w:ascii="Arial" w:eastAsia="Times New Roman" w:hAnsi="Arial" w:cs="Arial"/>
          <w:color w:val="006AC3"/>
          <w:sz w:val="25"/>
          <w:szCs w:val="25"/>
          <w:bdr w:val="none" w:sz="0" w:space="0" w:color="auto" w:frame="1"/>
          <w:lang w:eastAsia="ru-RU"/>
        </w:rPr>
        <w:t xml:space="preserve">5. </w:t>
      </w:r>
      <w:proofErr w:type="gramStart"/>
      <w:r w:rsidRPr="006B05E5">
        <w:rPr>
          <w:rFonts w:ascii="Arial" w:eastAsia="Times New Roman" w:hAnsi="Arial" w:cs="Arial"/>
          <w:color w:val="006AC3"/>
          <w:sz w:val="25"/>
          <w:szCs w:val="25"/>
          <w:bdr w:val="none" w:sz="0" w:space="0" w:color="auto" w:frame="1"/>
          <w:lang w:eastAsia="ru-RU"/>
        </w:rPr>
        <w:t>Установить, что выплата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осуществляется в пределах средств, предусмотренных в сводной бюджетной росписи г. Казани на данные цели в 2018 году.</w:t>
      </w:r>
      <w:bookmarkEnd w:id="8"/>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9" w:name="sub_6"/>
      <w:r w:rsidRPr="006B05E5">
        <w:rPr>
          <w:rFonts w:ascii="Arial" w:eastAsia="Times New Roman" w:hAnsi="Arial" w:cs="Arial"/>
          <w:color w:val="006AC3"/>
          <w:sz w:val="25"/>
          <w:szCs w:val="25"/>
          <w:bdr w:val="none" w:sz="0" w:space="0" w:color="auto" w:frame="1"/>
          <w:lang w:eastAsia="ru-RU"/>
        </w:rPr>
        <w:t xml:space="preserve">6. </w:t>
      </w:r>
      <w:proofErr w:type="gramStart"/>
      <w:r w:rsidRPr="006B05E5">
        <w:rPr>
          <w:rFonts w:ascii="Arial" w:eastAsia="Times New Roman" w:hAnsi="Arial" w:cs="Arial"/>
          <w:color w:val="006AC3"/>
          <w:sz w:val="25"/>
          <w:szCs w:val="25"/>
          <w:bdr w:val="none" w:sz="0" w:space="0" w:color="auto" w:frame="1"/>
          <w:lang w:eastAsia="ru-RU"/>
        </w:rPr>
        <w:t>Признать утратившими силу постановления Исполнительного комитета г. Казани </w:t>
      </w:r>
      <w:bookmarkEnd w:id="9"/>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"http://mobileonline.garant.ru/document?id=22453307&amp;sub=0"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от 30.12.2016 N 5537</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 "О предоставлении мер социальной поддержки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2017 год", </w:t>
      </w:r>
      <w:hyperlink r:id="rId5" w:history="1">
        <w:r w:rsidRPr="006B05E5">
          <w:rPr>
            <w:rFonts w:ascii="Times New Roman CYR" w:eastAsia="Times New Roman" w:hAnsi="Times New Roman CYR" w:cs="Times New Roman CYR"/>
            <w:color w:val="006AC3"/>
            <w:sz w:val="25"/>
            <w:lang w:eastAsia="ru-RU"/>
          </w:rPr>
          <w:t>от 10.03.2017 N 598</w:t>
        </w:r>
      </w:hyperlink>
      <w:r w:rsidRPr="006B05E5">
        <w:rPr>
          <w:rFonts w:ascii="Arial" w:eastAsia="Times New Roman" w:hAnsi="Arial" w:cs="Arial"/>
          <w:color w:val="000000"/>
          <w:sz w:val="25"/>
          <w:szCs w:val="25"/>
          <w:bdr w:val="none" w:sz="0" w:space="0" w:color="auto" w:frame="1"/>
          <w:lang w:eastAsia="ru-RU"/>
        </w:rPr>
        <w:t> "О внесении изменений в постановление Исполнительного комитета г. Казани от 30.12.2016 N 5537".</w:t>
      </w:r>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0" w:name="sub_7"/>
      <w:r w:rsidRPr="006B05E5">
        <w:rPr>
          <w:rFonts w:ascii="Arial" w:eastAsia="Times New Roman" w:hAnsi="Arial" w:cs="Arial"/>
          <w:color w:val="006AC3"/>
          <w:sz w:val="25"/>
          <w:szCs w:val="25"/>
          <w:bdr w:val="none" w:sz="0" w:space="0" w:color="auto" w:frame="1"/>
          <w:lang w:eastAsia="ru-RU"/>
        </w:rPr>
        <w:t>7. </w:t>
      </w:r>
      <w:bookmarkEnd w:id="10"/>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"http://mobileonline.garant.ru/document?id=22563792&amp;sub=0"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Опубликовать</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 настоящее постановление в Сборнике документов и правовых актов муниципального образования города Казани.</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1" w:name="sub_8"/>
      <w:r w:rsidRPr="006B05E5">
        <w:rPr>
          <w:rFonts w:ascii="Arial" w:eastAsia="Times New Roman" w:hAnsi="Arial" w:cs="Arial"/>
          <w:color w:val="006AC3"/>
          <w:sz w:val="25"/>
          <w:szCs w:val="25"/>
          <w:bdr w:val="none" w:sz="0" w:space="0" w:color="auto" w:frame="1"/>
          <w:lang w:eastAsia="ru-RU"/>
        </w:rPr>
        <w:t xml:space="preserve">8. Контроль за исполнением настоящего постановления возложить на первого заместителя Руководителя Исполнительного комитета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Д.И. Фаттахова.</w:t>
      </w:r>
      <w:bookmarkEnd w:id="11"/>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tbl>
      <w:tblPr>
        <w:tblW w:w="0" w:type="auto"/>
        <w:shd w:val="clear" w:color="auto" w:fill="F6F6F6"/>
        <w:tblCellMar>
          <w:left w:w="0" w:type="dxa"/>
          <w:right w:w="0" w:type="dxa"/>
        </w:tblCellMar>
        <w:tblLook w:val="04A0"/>
      </w:tblPr>
      <w:tblGrid>
        <w:gridCol w:w="6399"/>
        <w:gridCol w:w="3292"/>
      </w:tblGrid>
      <w:tr w:rsidR="006B05E5" w:rsidRPr="006B05E5" w:rsidTr="006B05E5">
        <w:tc>
          <w:tcPr>
            <w:tcW w:w="6870" w:type="dxa"/>
            <w:tcBorders>
              <w:top w:val="nil"/>
              <w:left w:val="nil"/>
              <w:bottom w:val="nil"/>
              <w:right w:val="nil"/>
            </w:tcBorders>
            <w:shd w:val="clear" w:color="auto" w:fill="F6F6F6"/>
            <w:tcMar>
              <w:top w:w="240" w:type="dxa"/>
              <w:left w:w="0" w:type="dxa"/>
              <w:bottom w:w="240" w:type="dxa"/>
              <w:right w:w="336" w:type="dxa"/>
            </w:tcMar>
            <w:hideMark/>
          </w:tcPr>
          <w:p w:rsidR="006B05E5" w:rsidRPr="006B05E5" w:rsidRDefault="006B05E5" w:rsidP="006B05E5">
            <w:pPr>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Руководитель</w:t>
            </w:r>
          </w:p>
        </w:tc>
        <w:tc>
          <w:tcPr>
            <w:tcW w:w="3435" w:type="dxa"/>
            <w:tcBorders>
              <w:top w:val="nil"/>
              <w:left w:val="nil"/>
              <w:bottom w:val="nil"/>
              <w:right w:val="nil"/>
            </w:tcBorders>
            <w:shd w:val="clear" w:color="auto" w:fill="F6F6F6"/>
            <w:tcMar>
              <w:top w:w="240" w:type="dxa"/>
              <w:left w:w="0" w:type="dxa"/>
              <w:bottom w:w="240" w:type="dxa"/>
              <w:right w:w="336" w:type="dxa"/>
            </w:tcMar>
            <w:hideMark/>
          </w:tcPr>
          <w:p w:rsidR="006B05E5" w:rsidRPr="006B05E5" w:rsidRDefault="006B05E5" w:rsidP="006B05E5">
            <w:pPr>
              <w:spacing w:after="240" w:line="370" w:lineRule="atLeast"/>
              <w:jc w:val="righ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Д.Г. Калинкин</w:t>
            </w:r>
          </w:p>
        </w:tc>
      </w:tr>
    </w:tbl>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bookmarkStart w:id="12" w:name="sub_100"/>
      <w:proofErr w:type="gramStart"/>
      <w:r w:rsidRPr="006B05E5">
        <w:rPr>
          <w:rFonts w:ascii="Arial" w:eastAsia="Times New Roman" w:hAnsi="Arial" w:cs="Arial"/>
          <w:color w:val="006AC3"/>
          <w:kern w:val="36"/>
          <w:sz w:val="43"/>
          <w:szCs w:val="43"/>
          <w:bdr w:val="none" w:sz="0" w:space="0" w:color="auto" w:frame="1"/>
          <w:lang w:eastAsia="ru-RU"/>
        </w:rPr>
        <w:lastRenderedPageBreak/>
        <w:t>Порядок</w:t>
      </w:r>
      <w:r w:rsidRPr="006B05E5">
        <w:rPr>
          <w:rFonts w:ascii="Arial" w:eastAsia="Times New Roman" w:hAnsi="Arial" w:cs="Arial"/>
          <w:color w:val="006AC3"/>
          <w:kern w:val="36"/>
          <w:sz w:val="43"/>
          <w:szCs w:val="43"/>
          <w:bdr w:val="none" w:sz="0" w:space="0" w:color="auto" w:frame="1"/>
          <w:lang w:eastAsia="ru-RU"/>
        </w:rPr>
        <w:br/>
        <w:t>предоставления компенсационных выплат гражданам, имеющим детей, посещающих муниципальные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на 2018 год</w:t>
      </w:r>
      <w:r w:rsidRPr="006B05E5">
        <w:rPr>
          <w:rFonts w:ascii="Arial" w:eastAsia="Times New Roman" w:hAnsi="Arial" w:cs="Arial"/>
          <w:color w:val="006AC3"/>
          <w:kern w:val="36"/>
          <w:sz w:val="43"/>
          <w:szCs w:val="43"/>
          <w:bdr w:val="none" w:sz="0" w:space="0" w:color="auto" w:frame="1"/>
          <w:lang w:eastAsia="ru-RU"/>
        </w:rPr>
        <w:br/>
        <w:t>(утв. </w:t>
      </w:r>
      <w:bookmarkEnd w:id="12"/>
      <w:r w:rsidRPr="006B05E5">
        <w:rPr>
          <w:rFonts w:ascii="Arial" w:eastAsia="Times New Roman" w:hAnsi="Arial" w:cs="Arial"/>
          <w:color w:val="000000"/>
          <w:kern w:val="36"/>
          <w:sz w:val="43"/>
          <w:szCs w:val="43"/>
          <w:lang w:eastAsia="ru-RU"/>
        </w:rPr>
        <w:fldChar w:fldCharType="begin"/>
      </w:r>
      <w:r w:rsidRPr="006B05E5">
        <w:rPr>
          <w:rFonts w:ascii="Arial" w:eastAsia="Times New Roman" w:hAnsi="Arial" w:cs="Arial"/>
          <w:color w:val="000000"/>
          <w:kern w:val="36"/>
          <w:sz w:val="43"/>
          <w:szCs w:val="43"/>
          <w:lang w:eastAsia="ru-RU"/>
        </w:rPr>
        <w:instrText xml:space="preserve"> HYPERLINK "file:///C:\\Users\\User\\Desktop\\%D0%9F%D0%98%D0%9A%205293%20.doc" \l "sub_2" </w:instrText>
      </w:r>
      <w:r w:rsidRPr="006B05E5">
        <w:rPr>
          <w:rFonts w:ascii="Arial" w:eastAsia="Times New Roman" w:hAnsi="Arial" w:cs="Arial"/>
          <w:color w:val="000000"/>
          <w:kern w:val="36"/>
          <w:sz w:val="43"/>
          <w:szCs w:val="43"/>
          <w:lang w:eastAsia="ru-RU"/>
        </w:rPr>
        <w:fldChar w:fldCharType="separate"/>
      </w:r>
      <w:r w:rsidRPr="006B05E5">
        <w:rPr>
          <w:rFonts w:ascii="Times New Roman CYR" w:eastAsia="Times New Roman" w:hAnsi="Times New Roman CYR" w:cs="Times New Roman CYR"/>
          <w:color w:val="006AC3"/>
          <w:kern w:val="36"/>
          <w:sz w:val="43"/>
          <w:lang w:eastAsia="ru-RU"/>
        </w:rPr>
        <w:t>постановлением</w:t>
      </w:r>
      <w:r w:rsidRPr="006B05E5">
        <w:rPr>
          <w:rFonts w:ascii="Arial" w:eastAsia="Times New Roman" w:hAnsi="Arial" w:cs="Arial"/>
          <w:color w:val="000000"/>
          <w:kern w:val="36"/>
          <w:sz w:val="43"/>
          <w:szCs w:val="43"/>
          <w:lang w:eastAsia="ru-RU"/>
        </w:rPr>
        <w:fldChar w:fldCharType="end"/>
      </w:r>
      <w:r w:rsidRPr="006B05E5">
        <w:rPr>
          <w:rFonts w:ascii="Arial" w:eastAsia="Times New Roman" w:hAnsi="Arial" w:cs="Arial"/>
          <w:color w:val="000000"/>
          <w:kern w:val="36"/>
          <w:sz w:val="43"/>
          <w:szCs w:val="43"/>
          <w:bdr w:val="none" w:sz="0" w:space="0" w:color="auto" w:frame="1"/>
          <w:lang w:eastAsia="ru-RU"/>
        </w:rPr>
        <w:t> Исполнительного комитета г. Казани от 19 декабря 2017 г. N 5293)</w:t>
      </w:r>
      <w:proofErr w:type="gramEnd"/>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xml:space="preserve">С изменениями и дополнениями </w:t>
      </w:r>
      <w:proofErr w:type="gramStart"/>
      <w:r w:rsidRPr="006B05E5">
        <w:rPr>
          <w:rFonts w:ascii="Arial" w:eastAsia="Times New Roman" w:hAnsi="Arial" w:cs="Arial"/>
          <w:color w:val="000000"/>
          <w:sz w:val="25"/>
          <w:szCs w:val="25"/>
          <w:lang w:eastAsia="ru-RU"/>
        </w:rPr>
        <w:t>от</w:t>
      </w:r>
      <w:proofErr w:type="gramEnd"/>
      <w:r w:rsidRPr="006B05E5">
        <w:rPr>
          <w:rFonts w:ascii="Arial" w:eastAsia="Times New Roman" w:hAnsi="Arial" w:cs="Arial"/>
          <w:color w:val="000000"/>
          <w:sz w:val="25"/>
          <w:szCs w:val="25"/>
          <w:lang w:eastAsia="ru-RU"/>
        </w:rPr>
        <w:t>:</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22 марта 2018 г.</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bookmarkStart w:id="13" w:name="sub_101"/>
      <w:r w:rsidRPr="006B05E5">
        <w:rPr>
          <w:rFonts w:ascii="Arial" w:eastAsia="Times New Roman" w:hAnsi="Arial" w:cs="Arial"/>
          <w:color w:val="006AC3"/>
          <w:kern w:val="36"/>
          <w:sz w:val="43"/>
          <w:szCs w:val="43"/>
          <w:bdr w:val="none" w:sz="0" w:space="0" w:color="auto" w:frame="1"/>
          <w:lang w:eastAsia="ru-RU"/>
        </w:rPr>
        <w:t>I. Общие положения</w:t>
      </w:r>
      <w:bookmarkEnd w:id="13"/>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4" w:name="sub_111"/>
      <w:r w:rsidRPr="006B05E5">
        <w:rPr>
          <w:rFonts w:ascii="Arial" w:eastAsia="Times New Roman" w:hAnsi="Arial" w:cs="Arial"/>
          <w:color w:val="006AC3"/>
          <w:sz w:val="25"/>
          <w:szCs w:val="25"/>
          <w:bdr w:val="none" w:sz="0" w:space="0" w:color="auto" w:frame="1"/>
          <w:lang w:eastAsia="ru-RU"/>
        </w:rPr>
        <w:t xml:space="preserve">1.1. Настоящий Порядок определяет механизм назначения и выплаты компенсации гражданам, имеющим детей, посещающих муниципальные дошкольные образовательные учреждения </w:t>
      </w:r>
      <w:proofErr w:type="gramStart"/>
      <w:r w:rsidRPr="006B05E5">
        <w:rPr>
          <w:rFonts w:ascii="Arial" w:eastAsia="Times New Roman" w:hAnsi="Arial" w:cs="Arial"/>
          <w:color w:val="006AC3"/>
          <w:sz w:val="25"/>
          <w:szCs w:val="25"/>
          <w:bdr w:val="none" w:sz="0" w:space="0" w:color="auto" w:frame="1"/>
          <w:lang w:eastAsia="ru-RU"/>
        </w:rPr>
        <w:t>г</w:t>
      </w:r>
      <w:proofErr w:type="gramEnd"/>
      <w:r w:rsidRPr="006B05E5">
        <w:rPr>
          <w:rFonts w:ascii="Arial" w:eastAsia="Times New Roman" w:hAnsi="Arial" w:cs="Arial"/>
          <w:color w:val="006AC3"/>
          <w:sz w:val="25"/>
          <w:szCs w:val="25"/>
          <w:bdr w:val="none" w:sz="0" w:space="0" w:color="auto" w:frame="1"/>
          <w:lang w:eastAsia="ru-RU"/>
        </w:rPr>
        <w:t>.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(далее - детские сады г. Казани).</w:t>
      </w:r>
      <w:bookmarkEnd w:id="14"/>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5" w:name="sub_112"/>
      <w:r w:rsidRPr="006B05E5">
        <w:rPr>
          <w:rFonts w:ascii="Arial" w:eastAsia="Times New Roman" w:hAnsi="Arial" w:cs="Arial"/>
          <w:color w:val="006AC3"/>
          <w:sz w:val="25"/>
          <w:szCs w:val="25"/>
          <w:bdr w:val="none" w:sz="0" w:space="0" w:color="auto" w:frame="1"/>
          <w:lang w:eastAsia="ru-RU"/>
        </w:rPr>
        <w:t xml:space="preserve">1.2. Компенсация назначается и выплачивается законному представителю (родителю, усыновителю, опекуну) или его уполномоченному лицу, заключившему договор </w:t>
      </w:r>
      <w:proofErr w:type="gramStart"/>
      <w:r w:rsidRPr="006B05E5">
        <w:rPr>
          <w:rFonts w:ascii="Arial" w:eastAsia="Times New Roman" w:hAnsi="Arial" w:cs="Arial"/>
          <w:color w:val="006AC3"/>
          <w:sz w:val="25"/>
          <w:szCs w:val="25"/>
          <w:bdr w:val="none" w:sz="0" w:space="0" w:color="auto" w:frame="1"/>
          <w:lang w:eastAsia="ru-RU"/>
        </w:rPr>
        <w:t>с</w:t>
      </w:r>
      <w:proofErr w:type="gramEnd"/>
      <w:r w:rsidRPr="006B05E5">
        <w:rPr>
          <w:rFonts w:ascii="Arial" w:eastAsia="Times New Roman" w:hAnsi="Arial" w:cs="Arial"/>
          <w:color w:val="006AC3"/>
          <w:sz w:val="25"/>
          <w:szCs w:val="25"/>
          <w:bdr w:val="none" w:sz="0" w:space="0" w:color="auto" w:frame="1"/>
          <w:lang w:eastAsia="ru-RU"/>
        </w:rPr>
        <w:t xml:space="preserve"> </w:t>
      </w:r>
      <w:proofErr w:type="gramStart"/>
      <w:r w:rsidRPr="006B05E5">
        <w:rPr>
          <w:rFonts w:ascii="Arial" w:eastAsia="Times New Roman" w:hAnsi="Arial" w:cs="Arial"/>
          <w:color w:val="006AC3"/>
          <w:sz w:val="25"/>
          <w:szCs w:val="25"/>
          <w:bdr w:val="none" w:sz="0" w:space="0" w:color="auto" w:frame="1"/>
          <w:lang w:eastAsia="ru-RU"/>
        </w:rPr>
        <w:t>детским</w:t>
      </w:r>
      <w:proofErr w:type="gramEnd"/>
      <w:r w:rsidRPr="006B05E5">
        <w:rPr>
          <w:rFonts w:ascii="Arial" w:eastAsia="Times New Roman" w:hAnsi="Arial" w:cs="Arial"/>
          <w:color w:val="006AC3"/>
          <w:sz w:val="25"/>
          <w:szCs w:val="25"/>
          <w:bdr w:val="none" w:sz="0" w:space="0" w:color="auto" w:frame="1"/>
          <w:lang w:eastAsia="ru-RU"/>
        </w:rPr>
        <w:t xml:space="preserve"> садом и внесшему родительскую плату за присмотр и уход за ребенком в соответствующее дошкольное </w:t>
      </w:r>
      <w:r w:rsidRPr="006B05E5">
        <w:rPr>
          <w:rFonts w:ascii="Arial" w:eastAsia="Times New Roman" w:hAnsi="Arial" w:cs="Arial"/>
          <w:color w:val="006AC3"/>
          <w:sz w:val="25"/>
          <w:szCs w:val="25"/>
          <w:bdr w:val="none" w:sz="0" w:space="0" w:color="auto" w:frame="1"/>
          <w:lang w:eastAsia="ru-RU"/>
        </w:rPr>
        <w:lastRenderedPageBreak/>
        <w:t>образовательное учреждение, реализующее образовательную программу дошкольного образования (далее - заявитель), с учетом среднедушевого дохода семьи.</w:t>
      </w:r>
      <w:bookmarkEnd w:id="15"/>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6" w:name="sub_113"/>
      <w:r w:rsidRPr="006B05E5">
        <w:rPr>
          <w:rFonts w:ascii="Arial" w:eastAsia="Times New Roman" w:hAnsi="Arial" w:cs="Arial"/>
          <w:color w:val="006AC3"/>
          <w:sz w:val="25"/>
          <w:szCs w:val="25"/>
          <w:bdr w:val="none" w:sz="0" w:space="0" w:color="auto" w:frame="1"/>
          <w:lang w:eastAsia="ru-RU"/>
        </w:rPr>
        <w:t xml:space="preserve">1.3. </w:t>
      </w:r>
      <w:proofErr w:type="gramStart"/>
      <w:r w:rsidRPr="006B05E5">
        <w:rPr>
          <w:rFonts w:ascii="Arial" w:eastAsia="Times New Roman" w:hAnsi="Arial" w:cs="Arial"/>
          <w:color w:val="006AC3"/>
          <w:sz w:val="25"/>
          <w:szCs w:val="25"/>
          <w:bdr w:val="none" w:sz="0" w:space="0" w:color="auto" w:frame="1"/>
          <w:lang w:eastAsia="ru-RU"/>
        </w:rPr>
        <w:t>При определении права на получение компенсации среднедушевой доход семьи исчисляется по правилам, установленным </w:t>
      </w:r>
      <w:bookmarkEnd w:id="16"/>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"http://mobileonline.garant.ru/document?id=22449202&amp;sub=0"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постановлением</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 Кабинета Министров Республики Татарстан от 10.09.2016 N 625 "Об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 пособий, субсидий и стипендий отдельным категориям населения в Республике Татарстан, утвержденное постановлением от 17.12.2004 N</w:t>
      </w:r>
      <w:proofErr w:type="gramEnd"/>
      <w:r w:rsidRPr="006B05E5">
        <w:rPr>
          <w:rFonts w:ascii="Arial" w:eastAsia="Times New Roman" w:hAnsi="Arial" w:cs="Arial"/>
          <w:color w:val="000000"/>
          <w:sz w:val="25"/>
          <w:szCs w:val="25"/>
          <w:bdr w:val="none" w:sz="0" w:space="0" w:color="auto" w:frame="1"/>
          <w:lang w:eastAsia="ru-RU"/>
        </w:rPr>
        <w:t> 542 "Об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Среднедушевой доход семьи для назначения компенсации определяется за шесть последних календарных месяцев, предшествующих месяцу подачи заявления о назначении компенсации со всеми необходимыми документами (далее - расчетный период).</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При определении среднедушевого дохода семьи независимо от раздельного или совместного проживания учитываются доходы граждан, являющихся получателю супругом (супругой).</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Среднедушевой доход семьи в расчетном периоде исчисляется путем деления среднемесячного совокупного дохода семьи на количество членов семьи.</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Среднемесячный совокупный доход семьи в расчетном периоде равен сумме среднемесячных доходов всех членов семьи.</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Среднемесячный доход каждого члена семьи определяется путем деления суммы его доходов, полученных в течение расчетного периода, на количество месяцев этого расчетного периода, в течение которых он имел данные доходы.</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7" w:name="sub_114"/>
      <w:r w:rsidRPr="006B05E5">
        <w:rPr>
          <w:rFonts w:ascii="Arial" w:eastAsia="Times New Roman" w:hAnsi="Arial" w:cs="Arial"/>
          <w:color w:val="006AC3"/>
          <w:sz w:val="25"/>
          <w:szCs w:val="25"/>
          <w:bdr w:val="none" w:sz="0" w:space="0" w:color="auto" w:frame="1"/>
          <w:lang w:eastAsia="ru-RU"/>
        </w:rPr>
        <w:t>1.4. При определении размера компенсации в составе семьи учитываются:</w:t>
      </w:r>
      <w:bookmarkEnd w:id="17"/>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дети, находящиеся на иждивении и не достигшие 18-летнего возраста, в том числе находящиеся на излечении в больницах, детских санаториях, а также дети, за содержание которых в школах-интернатах родители вносят частичную плату;</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дети в возрасте от 18 до 23 лет (не состоящие в браке), обучающиеся по очной форме обучения, в том числе в негосударственных учебных учреждениях, независимо от факта совместного проживания с родителями;</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lastRenderedPageBreak/>
        <w:t>- проживающие в семье пасынки и падчерицы, если они не учтены в семье другого родителя;</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дети, находящиеся под опекой в семьях граждан;</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дети, воспитывающиеся в приемных семьях.</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8" w:name="sub_115"/>
      <w:r w:rsidRPr="006B05E5">
        <w:rPr>
          <w:rFonts w:ascii="Arial" w:eastAsia="Times New Roman" w:hAnsi="Arial" w:cs="Arial"/>
          <w:color w:val="006AC3"/>
          <w:sz w:val="25"/>
          <w:szCs w:val="25"/>
          <w:bdr w:val="none" w:sz="0" w:space="0" w:color="auto" w:frame="1"/>
          <w:lang w:eastAsia="ru-RU"/>
        </w:rPr>
        <w:t>1.5. Не учитываются в составе семьи дети:</w:t>
      </w:r>
      <w:bookmarkEnd w:id="18"/>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xml:space="preserve">- в </w:t>
      </w:r>
      <w:proofErr w:type="gramStart"/>
      <w:r w:rsidRPr="006B05E5">
        <w:rPr>
          <w:rFonts w:ascii="Arial" w:eastAsia="Times New Roman" w:hAnsi="Arial" w:cs="Arial"/>
          <w:color w:val="000000"/>
          <w:sz w:val="25"/>
          <w:szCs w:val="25"/>
          <w:lang w:eastAsia="ru-RU"/>
        </w:rPr>
        <w:t>отношении</w:t>
      </w:r>
      <w:proofErr w:type="gramEnd"/>
      <w:r w:rsidRPr="006B05E5">
        <w:rPr>
          <w:rFonts w:ascii="Arial" w:eastAsia="Times New Roman" w:hAnsi="Arial" w:cs="Arial"/>
          <w:color w:val="000000"/>
          <w:sz w:val="25"/>
          <w:szCs w:val="25"/>
          <w:lang w:eastAsia="ru-RU"/>
        </w:rPr>
        <w:t xml:space="preserve"> которых оба родителя (в неполной семье - родитель) лишены родительских прав;</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xml:space="preserve">- </w:t>
      </w:r>
      <w:proofErr w:type="gramStart"/>
      <w:r w:rsidRPr="006B05E5">
        <w:rPr>
          <w:rFonts w:ascii="Arial" w:eastAsia="Times New Roman" w:hAnsi="Arial" w:cs="Arial"/>
          <w:color w:val="000000"/>
          <w:sz w:val="25"/>
          <w:szCs w:val="25"/>
          <w:lang w:eastAsia="ru-RU"/>
        </w:rPr>
        <w:t>находящиеся</w:t>
      </w:r>
      <w:proofErr w:type="gramEnd"/>
      <w:r w:rsidRPr="006B05E5">
        <w:rPr>
          <w:rFonts w:ascii="Arial" w:eastAsia="Times New Roman" w:hAnsi="Arial" w:cs="Arial"/>
          <w:color w:val="000000"/>
          <w:sz w:val="25"/>
          <w:szCs w:val="25"/>
          <w:lang w:eastAsia="ru-RU"/>
        </w:rPr>
        <w:t xml:space="preserve"> на полном государственном обеспечении.</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19" w:name="sub_116"/>
      <w:r w:rsidRPr="006B05E5">
        <w:rPr>
          <w:rFonts w:ascii="Arial" w:eastAsia="Times New Roman" w:hAnsi="Arial" w:cs="Arial"/>
          <w:color w:val="006AC3"/>
          <w:sz w:val="25"/>
          <w:szCs w:val="25"/>
          <w:bdr w:val="none" w:sz="0" w:space="0" w:color="auto" w:frame="1"/>
          <w:lang w:eastAsia="ru-RU"/>
        </w:rPr>
        <w:t>1.6. Размер компенсации рассчитывается по формуле:</w:t>
      </w:r>
      <w:bookmarkEnd w:id="19"/>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где ДК - размер компенсации;</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Ф - размер внесенной родительской платы, фактически взимаемой за присмотр и уход за ребенком в образовательной организации, реализующей образовательную программу дошкольного образования, в пределах размера родительской платы, утвержденного постановлением Исполнительного комитета г. Казани на соответствующий год;</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МДД - 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 определяемая в соответствии с таблицей;</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proofErr w:type="gramStart"/>
      <w:r w:rsidRPr="006B05E5">
        <w:rPr>
          <w:rFonts w:ascii="Arial" w:eastAsia="Times New Roman" w:hAnsi="Arial" w:cs="Arial"/>
          <w:color w:val="000000"/>
          <w:sz w:val="25"/>
          <w:szCs w:val="25"/>
          <w:lang w:eastAsia="ru-RU"/>
        </w:rPr>
        <w:t>К - размер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рассчитанный в порядке, установленном </w:t>
      </w:r>
      <w:hyperlink r:id="rId6" w:history="1">
        <w:r w:rsidRPr="006B05E5">
          <w:rPr>
            <w:rFonts w:ascii="Times New Roman CYR" w:eastAsia="Times New Roman" w:hAnsi="Times New Roman CYR" w:cs="Times New Roman CYR"/>
            <w:color w:val="006AC3"/>
            <w:sz w:val="25"/>
            <w:lang w:eastAsia="ru-RU"/>
          </w:rPr>
          <w:t>постановлением</w:t>
        </w:r>
      </w:hyperlink>
      <w:r w:rsidRPr="006B05E5">
        <w:rPr>
          <w:rFonts w:ascii="Arial" w:eastAsia="Times New Roman" w:hAnsi="Arial" w:cs="Arial"/>
          <w:color w:val="000000"/>
          <w:sz w:val="25"/>
          <w:szCs w:val="25"/>
          <w:lang w:eastAsia="ru-RU"/>
        </w:rPr>
        <w:t>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roofErr w:type="gramEnd"/>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370" w:lineRule="atLeast"/>
        <w:jc w:val="right"/>
        <w:textAlignment w:val="baseline"/>
        <w:rPr>
          <w:rFonts w:ascii="Arial" w:eastAsia="Times New Roman" w:hAnsi="Arial" w:cs="Arial"/>
          <w:color w:val="000000"/>
          <w:sz w:val="25"/>
          <w:szCs w:val="25"/>
          <w:lang w:eastAsia="ru-RU"/>
        </w:rPr>
      </w:pPr>
      <w:bookmarkStart w:id="20" w:name="sub_117"/>
      <w:r w:rsidRPr="006B05E5">
        <w:rPr>
          <w:rFonts w:ascii="Arial" w:eastAsia="Times New Roman" w:hAnsi="Arial" w:cs="Arial"/>
          <w:color w:val="006AC3"/>
          <w:sz w:val="25"/>
          <w:lang w:eastAsia="ru-RU"/>
        </w:rPr>
        <w:t>Таблица</w:t>
      </w:r>
      <w:bookmarkEnd w:id="20"/>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lastRenderedPageBreak/>
        <w:t> </w:t>
      </w:r>
    </w:p>
    <w:p w:rsidR="006B05E5" w:rsidRPr="006B05E5" w:rsidRDefault="006B05E5" w:rsidP="006B05E5">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B05E5">
        <w:rPr>
          <w:rFonts w:ascii="Arial" w:eastAsia="Times New Roman" w:hAnsi="Arial" w:cs="Arial"/>
          <w:color w:val="000000"/>
          <w:kern w:val="36"/>
          <w:sz w:val="43"/>
          <w:szCs w:val="43"/>
          <w:lang w:eastAsia="ru-RU"/>
        </w:rPr>
        <w:t>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tbl>
      <w:tblPr>
        <w:tblW w:w="0" w:type="auto"/>
        <w:tblInd w:w="108" w:type="dxa"/>
        <w:shd w:val="clear" w:color="auto" w:fill="F6F6F6"/>
        <w:tblCellMar>
          <w:left w:w="0" w:type="dxa"/>
          <w:right w:w="0" w:type="dxa"/>
        </w:tblCellMar>
        <w:tblLook w:val="04A0"/>
      </w:tblPr>
      <w:tblGrid>
        <w:gridCol w:w="4486"/>
        <w:gridCol w:w="1659"/>
        <w:gridCol w:w="1659"/>
        <w:gridCol w:w="1659"/>
      </w:tblGrid>
      <w:tr w:rsidR="006B05E5" w:rsidRPr="006B05E5" w:rsidTr="006B05E5">
        <w:tc>
          <w:tcPr>
            <w:tcW w:w="4962" w:type="dxa"/>
            <w:vMerge w:val="restar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Величина дохода на одного члена семьи</w:t>
            </w:r>
          </w:p>
        </w:tc>
        <w:tc>
          <w:tcPr>
            <w:tcW w:w="5244" w:type="dxa"/>
            <w:gridSpan w:val="3"/>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Максимально допустимая доля расходов граждан на родительскую плату, %</w:t>
            </w:r>
          </w:p>
        </w:tc>
      </w:tr>
      <w:tr w:rsidR="006B05E5" w:rsidRPr="006B05E5" w:rsidTr="006B05E5">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6B05E5" w:rsidRPr="006B05E5" w:rsidRDefault="006B05E5" w:rsidP="006B05E5">
            <w:pPr>
              <w:spacing w:after="0" w:line="240" w:lineRule="auto"/>
              <w:rPr>
                <w:rFonts w:ascii="Arial" w:eastAsia="Times New Roman" w:hAnsi="Arial" w:cs="Arial"/>
                <w:color w:val="000000"/>
                <w:sz w:val="25"/>
                <w:szCs w:val="25"/>
                <w:lang w:eastAsia="ru-RU"/>
              </w:rPr>
            </w:pP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на 1-го ребенка</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на 2-го ребенка</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на 3-го ребенка</w:t>
            </w:r>
          </w:p>
        </w:tc>
      </w:tr>
      <w:tr w:rsidR="006B05E5" w:rsidRPr="006B05E5" w:rsidTr="006B05E5">
        <w:tc>
          <w:tcPr>
            <w:tcW w:w="4962"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До 10000 рублей</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60</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38</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23</w:t>
            </w:r>
          </w:p>
        </w:tc>
      </w:tr>
      <w:tr w:rsidR="006B05E5" w:rsidRPr="006B05E5" w:rsidTr="006B05E5">
        <w:tc>
          <w:tcPr>
            <w:tcW w:w="4962"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От 10001 до 15000 рублей</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70</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43</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36</w:t>
            </w:r>
          </w:p>
        </w:tc>
      </w:tr>
      <w:tr w:rsidR="006B05E5" w:rsidRPr="006B05E5" w:rsidTr="006B05E5">
        <w:tc>
          <w:tcPr>
            <w:tcW w:w="4962"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От 15001 до 20000 рублей</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80</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53</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53</w:t>
            </w:r>
          </w:p>
        </w:tc>
      </w:tr>
      <w:tr w:rsidR="006B05E5" w:rsidRPr="006B05E5" w:rsidTr="006B05E5">
        <w:tc>
          <w:tcPr>
            <w:tcW w:w="4962" w:type="dxa"/>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Свыше 20000 рублей</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100</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100</w:t>
            </w:r>
          </w:p>
        </w:tc>
        <w:tc>
          <w:tcPr>
            <w:tcW w:w="1748" w:type="dxa"/>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6B05E5" w:rsidRPr="006B05E5" w:rsidRDefault="006B05E5" w:rsidP="006B05E5">
            <w:pPr>
              <w:spacing w:after="240" w:line="370" w:lineRule="atLeast"/>
              <w:jc w:val="center"/>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100</w:t>
            </w:r>
          </w:p>
        </w:tc>
      </w:tr>
    </w:tbl>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bookmarkStart w:id="21" w:name="sub_102"/>
      <w:r w:rsidRPr="006B05E5">
        <w:rPr>
          <w:rFonts w:ascii="Arial" w:eastAsia="Times New Roman" w:hAnsi="Arial" w:cs="Arial"/>
          <w:color w:val="006AC3"/>
          <w:kern w:val="36"/>
          <w:sz w:val="43"/>
          <w:szCs w:val="43"/>
          <w:bdr w:val="none" w:sz="0" w:space="0" w:color="auto" w:frame="1"/>
          <w:lang w:eastAsia="ru-RU"/>
        </w:rPr>
        <w:t>II. Порядок назначения и выплаты компенсации</w:t>
      </w:r>
      <w:bookmarkEnd w:id="21"/>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2" w:name="sub_121"/>
      <w:r w:rsidRPr="006B05E5">
        <w:rPr>
          <w:rFonts w:ascii="Arial" w:eastAsia="Times New Roman" w:hAnsi="Arial" w:cs="Arial"/>
          <w:color w:val="006AC3"/>
          <w:sz w:val="25"/>
          <w:szCs w:val="25"/>
          <w:bdr w:val="none" w:sz="0" w:space="0" w:color="auto" w:frame="1"/>
          <w:lang w:eastAsia="ru-RU"/>
        </w:rPr>
        <w:t xml:space="preserve">2.1. </w:t>
      </w:r>
      <w:proofErr w:type="gramStart"/>
      <w:r w:rsidRPr="006B05E5">
        <w:rPr>
          <w:rFonts w:ascii="Arial" w:eastAsia="Times New Roman" w:hAnsi="Arial" w:cs="Arial"/>
          <w:color w:val="006AC3"/>
          <w:sz w:val="25"/>
          <w:szCs w:val="25"/>
          <w:bdr w:val="none" w:sz="0" w:space="0" w:color="auto" w:frame="1"/>
          <w:lang w:eastAsia="ru-RU"/>
        </w:rPr>
        <w:t>Для получения компенсации заявитель представляет в специализированную организацию, с которой Управлением образования Исполнительного комитета г. Казани заключен гражданско-правовой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w:t>
      </w:r>
      <w:proofErr w:type="gramEnd"/>
      <w:r w:rsidRPr="006B05E5">
        <w:rPr>
          <w:rFonts w:ascii="Arial" w:eastAsia="Times New Roman" w:hAnsi="Arial" w:cs="Arial"/>
          <w:color w:val="006AC3"/>
          <w:sz w:val="25"/>
          <w:szCs w:val="25"/>
          <w:bdr w:val="none" w:sz="0" w:space="0" w:color="auto" w:frame="1"/>
          <w:lang w:eastAsia="ru-RU"/>
        </w:rPr>
        <w:t xml:space="preserve">, которые реализуют образовательную программу дошкольного образования, по </w:t>
      </w:r>
      <w:r w:rsidRPr="006B05E5">
        <w:rPr>
          <w:rFonts w:ascii="Arial" w:eastAsia="Times New Roman" w:hAnsi="Arial" w:cs="Arial"/>
          <w:color w:val="006AC3"/>
          <w:sz w:val="25"/>
          <w:szCs w:val="25"/>
          <w:bdr w:val="none" w:sz="0" w:space="0" w:color="auto" w:frame="1"/>
          <w:lang w:eastAsia="ru-RU"/>
        </w:rPr>
        <w:lastRenderedPageBreak/>
        <w:t xml:space="preserve">месту жительства (пребывания - в случае если у заявителя не имеется регистрации по месту жительства) на территории Республики Татарстан, а граждане, не зарегистрированные на территории Республики Татарстан, - по месту регистрации соответствующей образовательной </w:t>
      </w:r>
      <w:proofErr w:type="gramStart"/>
      <w:r w:rsidRPr="006B05E5">
        <w:rPr>
          <w:rFonts w:ascii="Arial" w:eastAsia="Times New Roman" w:hAnsi="Arial" w:cs="Arial"/>
          <w:color w:val="006AC3"/>
          <w:sz w:val="25"/>
          <w:szCs w:val="25"/>
          <w:bdr w:val="none" w:sz="0" w:space="0" w:color="auto" w:frame="1"/>
          <w:lang w:eastAsia="ru-RU"/>
        </w:rPr>
        <w:t>организации</w:t>
      </w:r>
      <w:proofErr w:type="gramEnd"/>
      <w:r w:rsidRPr="006B05E5">
        <w:rPr>
          <w:rFonts w:ascii="Arial" w:eastAsia="Times New Roman" w:hAnsi="Arial" w:cs="Arial"/>
          <w:color w:val="006AC3"/>
          <w:sz w:val="25"/>
          <w:szCs w:val="25"/>
          <w:bdr w:val="none" w:sz="0" w:space="0" w:color="auto" w:frame="1"/>
          <w:lang w:eastAsia="ru-RU"/>
        </w:rPr>
        <w:t xml:space="preserve"> следующие документы:</w:t>
      </w:r>
      <w:bookmarkEnd w:id="22"/>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3" w:name="sub_12101"/>
      <w:r w:rsidRPr="006B05E5">
        <w:rPr>
          <w:rFonts w:ascii="Arial" w:eastAsia="Times New Roman" w:hAnsi="Arial" w:cs="Arial"/>
          <w:color w:val="006AC3"/>
          <w:sz w:val="25"/>
          <w:szCs w:val="25"/>
          <w:bdr w:val="none" w:sz="0" w:space="0" w:color="auto" w:frame="1"/>
          <w:lang w:eastAsia="ru-RU"/>
        </w:rPr>
        <w:t>1) заявление о назначении компенсации;</w:t>
      </w:r>
      <w:bookmarkEnd w:id="23"/>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4" w:name="sub_12102"/>
      <w:r w:rsidRPr="006B05E5">
        <w:rPr>
          <w:rFonts w:ascii="Arial" w:eastAsia="Times New Roman" w:hAnsi="Arial" w:cs="Arial"/>
          <w:color w:val="006AC3"/>
          <w:sz w:val="25"/>
          <w:szCs w:val="25"/>
          <w:bdr w:val="none" w:sz="0" w:space="0" w:color="auto" w:frame="1"/>
          <w:lang w:eastAsia="ru-RU"/>
        </w:rPr>
        <w:t>2) документы о доходах каждого члена семьи за шесть месяцев, предшествующих месяцу подачи заявления о предоставлении дополнительной компенсации;</w:t>
      </w:r>
      <w:bookmarkEnd w:id="24"/>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5" w:name="sub_12103"/>
      <w:r w:rsidRPr="006B05E5">
        <w:rPr>
          <w:rFonts w:ascii="Arial" w:eastAsia="Times New Roman" w:hAnsi="Arial" w:cs="Arial"/>
          <w:color w:val="006AC3"/>
          <w:sz w:val="25"/>
          <w:szCs w:val="25"/>
          <w:bdr w:val="none" w:sz="0" w:space="0" w:color="auto" w:frame="1"/>
          <w:lang w:eastAsia="ru-RU"/>
        </w:rPr>
        <w:t>3) копию свидетельства о рождении ребенка, на которого назначается компенсация (с предъявлением оригинала, если копия нотариально не заверена);</w:t>
      </w:r>
      <w:bookmarkEnd w:id="25"/>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6" w:name="sub_12104"/>
      <w:r w:rsidRPr="006B05E5">
        <w:rPr>
          <w:rFonts w:ascii="Arial" w:eastAsia="Times New Roman" w:hAnsi="Arial" w:cs="Arial"/>
          <w:color w:val="006AC3"/>
          <w:sz w:val="25"/>
          <w:szCs w:val="25"/>
          <w:bdr w:val="none" w:sz="0" w:space="0" w:color="auto" w:frame="1"/>
          <w:lang w:eastAsia="ru-RU"/>
        </w:rPr>
        <w:t>4) копии свидетельств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bookmarkEnd w:id="26"/>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7" w:name="sub_12105"/>
      <w:r w:rsidRPr="006B05E5">
        <w:rPr>
          <w:rFonts w:ascii="Arial" w:eastAsia="Times New Roman" w:hAnsi="Arial" w:cs="Arial"/>
          <w:color w:val="006AC3"/>
          <w:sz w:val="25"/>
          <w:szCs w:val="25"/>
          <w:bdr w:val="none" w:sz="0" w:space="0" w:color="auto" w:frame="1"/>
          <w:lang w:eastAsia="ru-RU"/>
        </w:rPr>
        <w:t>5) копию доверенности для доверенных лиц, оформленную в соответствии с законодательством Российской Федерации;</w:t>
      </w:r>
      <w:bookmarkEnd w:id="27"/>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8" w:name="sub_12106"/>
      <w:r w:rsidRPr="006B05E5">
        <w:rPr>
          <w:rFonts w:ascii="Arial" w:eastAsia="Times New Roman" w:hAnsi="Arial" w:cs="Arial"/>
          <w:color w:val="006AC3"/>
          <w:sz w:val="25"/>
          <w:szCs w:val="25"/>
          <w:bdr w:val="none" w:sz="0" w:space="0" w:color="auto" w:frame="1"/>
          <w:lang w:eastAsia="ru-RU"/>
        </w:rPr>
        <w:t>6) решение суда в случае лишения родителя (родителей) родительских прав в отношении ребенка (детей);</w:t>
      </w:r>
      <w:bookmarkEnd w:id="28"/>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29" w:name="sub_12107"/>
      <w:r w:rsidRPr="006B05E5">
        <w:rPr>
          <w:rFonts w:ascii="Arial" w:eastAsia="Times New Roman" w:hAnsi="Arial" w:cs="Arial"/>
          <w:color w:val="006AC3"/>
          <w:sz w:val="25"/>
          <w:szCs w:val="25"/>
          <w:bdr w:val="none" w:sz="0" w:space="0" w:color="auto" w:frame="1"/>
          <w:lang w:eastAsia="ru-RU"/>
        </w:rPr>
        <w:t>7) копию договора об устройстве ребенка в соответствующую образовательную организацию;</w:t>
      </w:r>
      <w:bookmarkEnd w:id="29"/>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0" w:name="sub_12108"/>
      <w:r w:rsidRPr="006B05E5">
        <w:rPr>
          <w:rFonts w:ascii="Arial" w:eastAsia="Times New Roman" w:hAnsi="Arial" w:cs="Arial"/>
          <w:color w:val="006AC3"/>
          <w:sz w:val="25"/>
          <w:szCs w:val="25"/>
          <w:bdr w:val="none" w:sz="0" w:space="0" w:color="auto" w:frame="1"/>
          <w:lang w:eastAsia="ru-RU"/>
        </w:rPr>
        <w:t>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w:t>
      </w:r>
      <w:bookmarkEnd w:id="30"/>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1" w:name="sub_12109"/>
      <w:r w:rsidRPr="006B05E5">
        <w:rPr>
          <w:rFonts w:ascii="Arial" w:eastAsia="Times New Roman" w:hAnsi="Arial" w:cs="Arial"/>
          <w:color w:val="006AC3"/>
          <w:sz w:val="25"/>
          <w:szCs w:val="25"/>
          <w:bdr w:val="none" w:sz="0" w:space="0" w:color="auto" w:frame="1"/>
          <w:lang w:eastAsia="ru-RU"/>
        </w:rPr>
        <w:t>9) заявление (в произвольной форме) от членов семьи заявителя или их законных представителей, подтверждающее:</w:t>
      </w:r>
      <w:bookmarkEnd w:id="31"/>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наличие согласия на обработку их персональных данных;</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полномочие заявителя действовать от их имени при передаче персональных данных в орган или организацию.</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дошкольным образовательным учреждением, при получении компенсации через банк.</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lastRenderedPageBreak/>
        <w:t>В случае если на день обращения заявитель является получателем компенсации, назначенной с учетом среднедушевого дохода семьи, заявитель освобождается от обязанности представления сведений о доходах.</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proofErr w:type="gramStart"/>
      <w:r w:rsidRPr="006B05E5">
        <w:rPr>
          <w:rFonts w:ascii="Arial" w:eastAsia="Times New Roman" w:hAnsi="Arial" w:cs="Arial"/>
          <w:color w:val="000000"/>
          <w:sz w:val="25"/>
          <w:szCs w:val="25"/>
          <w:lang w:eastAsia="ru-RU"/>
        </w:rPr>
        <w:t>В случае если на день обращения заявитель является получателем компенсации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рассчитываемой в порядке, установленном </w:t>
      </w:r>
      <w:hyperlink r:id="rId7" w:history="1">
        <w:r w:rsidRPr="006B05E5">
          <w:rPr>
            <w:rFonts w:ascii="Times New Roman CYR" w:eastAsia="Times New Roman" w:hAnsi="Times New Roman CYR" w:cs="Times New Roman CYR"/>
            <w:color w:val="006AC3"/>
            <w:sz w:val="25"/>
            <w:lang w:eastAsia="ru-RU"/>
          </w:rPr>
          <w:t>постановлением</w:t>
        </w:r>
      </w:hyperlink>
      <w:r w:rsidRPr="006B05E5">
        <w:rPr>
          <w:rFonts w:ascii="Arial" w:eastAsia="Times New Roman" w:hAnsi="Arial" w:cs="Arial"/>
          <w:color w:val="000000"/>
          <w:sz w:val="25"/>
          <w:szCs w:val="25"/>
          <w:lang w:eastAsia="ru-RU"/>
        </w:rPr>
        <w:t> Кабинета Министров Республики Татарстан от 18.01.2007 N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он</w:t>
      </w:r>
      <w:proofErr w:type="gramEnd"/>
      <w:r w:rsidRPr="006B05E5">
        <w:rPr>
          <w:rFonts w:ascii="Arial" w:eastAsia="Times New Roman" w:hAnsi="Arial" w:cs="Arial"/>
          <w:color w:val="000000"/>
          <w:sz w:val="25"/>
          <w:szCs w:val="25"/>
          <w:lang w:eastAsia="ru-RU"/>
        </w:rPr>
        <w:t xml:space="preserve"> освобождается от обязанности представления сведений, указанных в </w:t>
      </w:r>
      <w:hyperlink r:id="rId8" w:anchor="sub_12103" w:history="1">
        <w:r w:rsidRPr="006B05E5">
          <w:rPr>
            <w:rFonts w:ascii="Times New Roman CYR" w:eastAsia="Times New Roman" w:hAnsi="Times New Roman CYR" w:cs="Times New Roman CYR"/>
            <w:color w:val="006AC3"/>
            <w:sz w:val="25"/>
            <w:lang w:eastAsia="ru-RU"/>
          </w:rPr>
          <w:t>подпунктах 3-8 пункта 2.1</w:t>
        </w:r>
      </w:hyperlink>
      <w:r w:rsidRPr="006B05E5">
        <w:rPr>
          <w:rFonts w:ascii="Arial" w:eastAsia="Times New Roman" w:hAnsi="Arial" w:cs="Arial"/>
          <w:color w:val="000000"/>
          <w:sz w:val="25"/>
          <w:szCs w:val="25"/>
          <w:lang w:eastAsia="ru-RU"/>
        </w:rPr>
        <w:t> настоящего Порядка.</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2" w:name="sub_122"/>
      <w:r w:rsidRPr="006B05E5">
        <w:rPr>
          <w:rFonts w:ascii="Arial" w:eastAsia="Times New Roman" w:hAnsi="Arial" w:cs="Arial"/>
          <w:color w:val="006AC3"/>
          <w:sz w:val="25"/>
          <w:szCs w:val="25"/>
          <w:bdr w:val="none" w:sz="0" w:space="0" w:color="auto" w:frame="1"/>
          <w:lang w:eastAsia="ru-RU"/>
        </w:rPr>
        <w:t xml:space="preserve">2.2. Заявление и документы могут быть направлены по почте. </w:t>
      </w:r>
      <w:proofErr w:type="gramStart"/>
      <w:r w:rsidRPr="006B05E5">
        <w:rPr>
          <w:rFonts w:ascii="Arial" w:eastAsia="Times New Roman" w:hAnsi="Arial" w:cs="Arial"/>
          <w:color w:val="006AC3"/>
          <w:sz w:val="25"/>
          <w:szCs w:val="25"/>
          <w:bdr w:val="none" w:sz="0" w:space="0" w:color="auto" w:frame="1"/>
          <w:lang w:eastAsia="ru-RU"/>
        </w:rPr>
        <w:t>Направление заявления и документов по почте осуществляется способом, позволяющим подтвердить факт и дату их получения специализированной организацией, с которой заключен договор на оказание услуг по приему, консультации, принятию решения о назначении (отказе)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w:t>
      </w:r>
      <w:proofErr w:type="gramEnd"/>
      <w:r w:rsidRPr="006B05E5">
        <w:rPr>
          <w:rFonts w:ascii="Arial" w:eastAsia="Times New Roman" w:hAnsi="Arial" w:cs="Arial"/>
          <w:color w:val="006AC3"/>
          <w:sz w:val="25"/>
          <w:szCs w:val="25"/>
          <w:bdr w:val="none" w:sz="0" w:space="0" w:color="auto" w:frame="1"/>
          <w:lang w:eastAsia="ru-RU"/>
        </w:rPr>
        <w:t xml:space="preserve">, </w:t>
      </w:r>
      <w:proofErr w:type="gramStart"/>
      <w:r w:rsidRPr="006B05E5">
        <w:rPr>
          <w:rFonts w:ascii="Arial" w:eastAsia="Times New Roman" w:hAnsi="Arial" w:cs="Arial"/>
          <w:color w:val="006AC3"/>
          <w:sz w:val="25"/>
          <w:szCs w:val="25"/>
          <w:bdr w:val="none" w:sz="0" w:space="0" w:color="auto" w:frame="1"/>
          <w:lang w:eastAsia="ru-RU"/>
        </w:rPr>
        <w:t>которые реализуют образовательную программу дошкольного образования.</w:t>
      </w:r>
      <w:bookmarkEnd w:id="32"/>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3" w:name="sub_123"/>
      <w:r w:rsidRPr="006B05E5">
        <w:rPr>
          <w:rFonts w:ascii="Arial" w:eastAsia="Times New Roman" w:hAnsi="Arial" w:cs="Arial"/>
          <w:color w:val="006AC3"/>
          <w:sz w:val="25"/>
          <w:szCs w:val="25"/>
          <w:bdr w:val="none" w:sz="0" w:space="0" w:color="auto" w:frame="1"/>
          <w:lang w:eastAsia="ru-RU"/>
        </w:rPr>
        <w:t xml:space="preserve">2.3. </w:t>
      </w:r>
      <w:proofErr w:type="gramStart"/>
      <w:r w:rsidRPr="006B05E5">
        <w:rPr>
          <w:rFonts w:ascii="Arial" w:eastAsia="Times New Roman" w:hAnsi="Arial" w:cs="Arial"/>
          <w:color w:val="006AC3"/>
          <w:sz w:val="25"/>
          <w:szCs w:val="25"/>
          <w:bdr w:val="none" w:sz="0" w:space="0" w:color="auto" w:frame="1"/>
          <w:lang w:eastAsia="ru-RU"/>
        </w:rPr>
        <w:t>На основании документов, указанных в </w:t>
      </w:r>
      <w:bookmarkEnd w:id="33"/>
      <w:r w:rsidRPr="006B05E5">
        <w:rPr>
          <w:rFonts w:ascii="Arial" w:eastAsia="Times New Roman" w:hAnsi="Arial" w:cs="Arial"/>
          <w:color w:val="000000"/>
          <w:sz w:val="25"/>
          <w:szCs w:val="25"/>
          <w:lang w:eastAsia="ru-RU"/>
        </w:rPr>
        <w:fldChar w:fldCharType="begin"/>
      </w:r>
      <w:r w:rsidRPr="006B05E5">
        <w:rPr>
          <w:rFonts w:ascii="Arial" w:eastAsia="Times New Roman" w:hAnsi="Arial" w:cs="Arial"/>
          <w:color w:val="000000"/>
          <w:sz w:val="25"/>
          <w:szCs w:val="25"/>
          <w:lang w:eastAsia="ru-RU"/>
        </w:rPr>
        <w:instrText xml:space="preserve"> HYPERLINK "file:///C:\\Users\\User\\Desktop\\%D0%9F%D0%98%D0%9A%205293%20.doc" \l "sub_121" </w:instrText>
      </w:r>
      <w:r w:rsidRPr="006B05E5">
        <w:rPr>
          <w:rFonts w:ascii="Arial" w:eastAsia="Times New Roman" w:hAnsi="Arial" w:cs="Arial"/>
          <w:color w:val="000000"/>
          <w:sz w:val="25"/>
          <w:szCs w:val="25"/>
          <w:lang w:eastAsia="ru-RU"/>
        </w:rPr>
        <w:fldChar w:fldCharType="separate"/>
      </w:r>
      <w:r w:rsidRPr="006B05E5">
        <w:rPr>
          <w:rFonts w:ascii="Times New Roman CYR" w:eastAsia="Times New Roman" w:hAnsi="Times New Roman CYR" w:cs="Times New Roman CYR"/>
          <w:color w:val="006AC3"/>
          <w:sz w:val="25"/>
          <w:lang w:eastAsia="ru-RU"/>
        </w:rPr>
        <w:t>пункте 2.1</w:t>
      </w:r>
      <w:r w:rsidRPr="006B05E5">
        <w:rPr>
          <w:rFonts w:ascii="Arial" w:eastAsia="Times New Roman" w:hAnsi="Arial" w:cs="Arial"/>
          <w:color w:val="000000"/>
          <w:sz w:val="25"/>
          <w:szCs w:val="25"/>
          <w:lang w:eastAsia="ru-RU"/>
        </w:rPr>
        <w:fldChar w:fldCharType="end"/>
      </w:r>
      <w:r w:rsidRPr="006B05E5">
        <w:rPr>
          <w:rFonts w:ascii="Arial" w:eastAsia="Times New Roman" w:hAnsi="Arial" w:cs="Arial"/>
          <w:color w:val="000000"/>
          <w:sz w:val="25"/>
          <w:szCs w:val="25"/>
          <w:bdr w:val="none" w:sz="0" w:space="0" w:color="auto" w:frame="1"/>
          <w:lang w:eastAsia="ru-RU"/>
        </w:rPr>
        <w:t> настоящего Порядка, 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w:t>
      </w:r>
      <w:proofErr w:type="gramEnd"/>
      <w:r w:rsidRPr="006B05E5">
        <w:rPr>
          <w:rFonts w:ascii="Arial" w:eastAsia="Times New Roman" w:hAnsi="Arial" w:cs="Arial"/>
          <w:color w:val="000000"/>
          <w:sz w:val="25"/>
          <w:szCs w:val="25"/>
          <w:bdr w:val="none" w:sz="0" w:space="0" w:color="auto" w:frame="1"/>
          <w:lang w:eastAsia="ru-RU"/>
        </w:rPr>
        <w:t xml:space="preserve"> </w:t>
      </w:r>
      <w:proofErr w:type="gramStart"/>
      <w:r w:rsidRPr="006B05E5">
        <w:rPr>
          <w:rFonts w:ascii="Arial" w:eastAsia="Times New Roman" w:hAnsi="Arial" w:cs="Arial"/>
          <w:color w:val="000000"/>
          <w:sz w:val="25"/>
          <w:szCs w:val="25"/>
          <w:bdr w:val="none" w:sz="0" w:space="0" w:color="auto" w:frame="1"/>
          <w:lang w:eastAsia="ru-RU"/>
        </w:rPr>
        <w:t xml:space="preserve">дошкольного образования,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w:t>
      </w:r>
      <w:proofErr w:type="spellStart"/>
      <w:r w:rsidRPr="006B05E5">
        <w:rPr>
          <w:rFonts w:ascii="Arial" w:eastAsia="Times New Roman" w:hAnsi="Arial" w:cs="Arial"/>
          <w:color w:val="000000"/>
          <w:sz w:val="25"/>
          <w:szCs w:val="25"/>
          <w:bdr w:val="none" w:sz="0" w:space="0" w:color="auto" w:frame="1"/>
          <w:lang w:eastAsia="ru-RU"/>
        </w:rPr>
        <w:t>СМС-сообщением</w:t>
      </w:r>
      <w:proofErr w:type="spellEnd"/>
      <w:r w:rsidRPr="006B05E5">
        <w:rPr>
          <w:rFonts w:ascii="Arial" w:eastAsia="Times New Roman" w:hAnsi="Arial" w:cs="Arial"/>
          <w:color w:val="000000"/>
          <w:sz w:val="25"/>
          <w:szCs w:val="25"/>
          <w:bdr w:val="none" w:sz="0" w:space="0" w:color="auto" w:frame="1"/>
          <w:lang w:eastAsia="ru-RU"/>
        </w:rPr>
        <w:t>, электронной почтой, а для заявителей - зарегистрированных пользователей </w:t>
      </w:r>
      <w:hyperlink r:id="rId9" w:history="1">
        <w:r w:rsidRPr="006B05E5">
          <w:rPr>
            <w:rFonts w:ascii="Times New Roman CYR" w:eastAsia="Times New Roman" w:hAnsi="Times New Roman CYR" w:cs="Times New Roman CYR"/>
            <w:color w:val="006AC3"/>
            <w:sz w:val="25"/>
            <w:lang w:eastAsia="ru-RU"/>
          </w:rPr>
          <w:t>портала</w:t>
        </w:r>
      </w:hyperlink>
      <w:r w:rsidRPr="006B05E5">
        <w:rPr>
          <w:rFonts w:ascii="Arial" w:eastAsia="Times New Roman" w:hAnsi="Arial" w:cs="Arial"/>
          <w:color w:val="000000"/>
          <w:sz w:val="25"/>
          <w:szCs w:val="25"/>
          <w:bdr w:val="none" w:sz="0" w:space="0" w:color="auto" w:frame="1"/>
          <w:lang w:eastAsia="ru-RU"/>
        </w:rPr>
        <w:t> государственных и муниципальных услуг Республики Татарстан - уведомлением через личный кабинет).</w:t>
      </w:r>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4" w:name="sub_124"/>
      <w:r w:rsidRPr="006B05E5">
        <w:rPr>
          <w:rFonts w:ascii="Arial" w:eastAsia="Times New Roman" w:hAnsi="Arial" w:cs="Arial"/>
          <w:color w:val="006AC3"/>
          <w:sz w:val="25"/>
          <w:szCs w:val="25"/>
          <w:bdr w:val="none" w:sz="0" w:space="0" w:color="auto" w:frame="1"/>
          <w:lang w:eastAsia="ru-RU"/>
        </w:rPr>
        <w:t>2.4. Основаниями для отказа в назначении компенсации являются:</w:t>
      </w:r>
      <w:bookmarkEnd w:id="34"/>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непредставление документов, указанных в </w:t>
      </w:r>
      <w:hyperlink r:id="rId10" w:anchor="sub_121" w:history="1">
        <w:r w:rsidRPr="006B05E5">
          <w:rPr>
            <w:rFonts w:ascii="Times New Roman CYR" w:eastAsia="Times New Roman" w:hAnsi="Times New Roman CYR" w:cs="Times New Roman CYR"/>
            <w:color w:val="006AC3"/>
            <w:sz w:val="25"/>
            <w:lang w:eastAsia="ru-RU"/>
          </w:rPr>
          <w:t>пункте 2.1</w:t>
        </w:r>
      </w:hyperlink>
      <w:r w:rsidRPr="006B05E5">
        <w:rPr>
          <w:rFonts w:ascii="Arial" w:eastAsia="Times New Roman" w:hAnsi="Arial" w:cs="Arial"/>
          <w:color w:val="000000"/>
          <w:sz w:val="25"/>
          <w:szCs w:val="25"/>
          <w:lang w:eastAsia="ru-RU"/>
        </w:rPr>
        <w:t> настоящего Порядка;</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lastRenderedPageBreak/>
        <w:t>- представление (предъявление) документов с истекшим сроком действия;</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представление документов, оформленных с нарушением требований законодательства.</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5" w:name="sub_125"/>
      <w:r w:rsidRPr="006B05E5">
        <w:rPr>
          <w:rFonts w:ascii="Arial" w:eastAsia="Times New Roman" w:hAnsi="Arial" w:cs="Arial"/>
          <w:color w:val="006AC3"/>
          <w:sz w:val="25"/>
          <w:szCs w:val="25"/>
          <w:bdr w:val="none" w:sz="0" w:space="0" w:color="auto" w:frame="1"/>
          <w:lang w:eastAsia="ru-RU"/>
        </w:rPr>
        <w:t>2.5. Компенсация назначается с месяца подачи заявления со всеми необходимыми документами и выплачивается в течение шести месяцев.</w:t>
      </w:r>
      <w:bookmarkEnd w:id="35"/>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6" w:name="sub_126"/>
      <w:r w:rsidRPr="006B05E5">
        <w:rPr>
          <w:rFonts w:ascii="Arial" w:eastAsia="Times New Roman" w:hAnsi="Arial" w:cs="Arial"/>
          <w:color w:val="006AC3"/>
          <w:sz w:val="25"/>
          <w:szCs w:val="25"/>
          <w:bdr w:val="none" w:sz="0" w:space="0" w:color="auto" w:frame="1"/>
          <w:lang w:eastAsia="ru-RU"/>
        </w:rPr>
        <w:t xml:space="preserve">2.6. </w:t>
      </w:r>
      <w:proofErr w:type="gramStart"/>
      <w:r w:rsidRPr="006B05E5">
        <w:rPr>
          <w:rFonts w:ascii="Arial" w:eastAsia="Times New Roman" w:hAnsi="Arial" w:cs="Arial"/>
          <w:color w:val="006AC3"/>
          <w:sz w:val="25"/>
          <w:szCs w:val="25"/>
          <w:bdr w:val="none" w:sz="0" w:space="0" w:color="auto" w:frame="1"/>
          <w:lang w:eastAsia="ru-RU"/>
        </w:rPr>
        <w:t>Переоформление права получения дополнительной компенсации гражданам, имеющим детей, посещающих дошкольные образовательные организации г. Казани, реализующие образовательную программу дошкольного образования, на новый срок осуществляется в течение трех последующих месяцев 2018 года (январь, февраль, март) по графику, утвержденному уполномоченным органом, без приостановления выплаты дополнительной компенсации до месяца обращения.</w:t>
      </w:r>
      <w:bookmarkEnd w:id="36"/>
      <w:proofErr w:type="gramEnd"/>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7" w:name="sub_127"/>
      <w:r w:rsidRPr="006B05E5">
        <w:rPr>
          <w:rFonts w:ascii="Arial" w:eastAsia="Times New Roman" w:hAnsi="Arial" w:cs="Arial"/>
          <w:color w:val="006AC3"/>
          <w:sz w:val="25"/>
          <w:szCs w:val="25"/>
          <w:bdr w:val="none" w:sz="0" w:space="0" w:color="auto" w:frame="1"/>
          <w:lang w:eastAsia="ru-RU"/>
        </w:rPr>
        <w:t xml:space="preserve">2.7. </w:t>
      </w:r>
      <w:proofErr w:type="gramStart"/>
      <w:r w:rsidRPr="006B05E5">
        <w:rPr>
          <w:rFonts w:ascii="Arial" w:eastAsia="Times New Roman" w:hAnsi="Arial" w:cs="Arial"/>
          <w:color w:val="006AC3"/>
          <w:sz w:val="25"/>
          <w:szCs w:val="25"/>
          <w:bdr w:val="none" w:sz="0" w:space="0" w:color="auto" w:frame="1"/>
          <w:lang w:eastAsia="ru-RU"/>
        </w:rPr>
        <w:t>После введения информационного взаимодействия, позволяющего специализированной организации получать из Пенсионного фонда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сведения о сумме выплат и иных вознаграждений, начисленных в пользу физического лица работодателем (страхователем), назначение компенсации производится с его согласия, указанного в заявлении, на основании полученных сведений, имеющихся</w:t>
      </w:r>
      <w:proofErr w:type="gramEnd"/>
      <w:r w:rsidRPr="006B05E5">
        <w:rPr>
          <w:rFonts w:ascii="Arial" w:eastAsia="Times New Roman" w:hAnsi="Arial" w:cs="Arial"/>
          <w:color w:val="006AC3"/>
          <w:sz w:val="25"/>
          <w:szCs w:val="25"/>
          <w:bdr w:val="none" w:sz="0" w:space="0" w:color="auto" w:frame="1"/>
          <w:lang w:eastAsia="ru-RU"/>
        </w:rPr>
        <w:t xml:space="preserve"> в Пенсионном фонде Российской Федерации, за последние 6 месяцев из 12 месяцев, предшествующих месяцу обращения заявителя за назначением компенсации.</w:t>
      </w:r>
      <w:bookmarkEnd w:id="37"/>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38" w:name="sub_128"/>
      <w:r w:rsidRPr="006B05E5">
        <w:rPr>
          <w:rFonts w:ascii="Arial" w:eastAsia="Times New Roman" w:hAnsi="Arial" w:cs="Arial"/>
          <w:color w:val="006AC3"/>
          <w:sz w:val="25"/>
          <w:szCs w:val="25"/>
          <w:bdr w:val="none" w:sz="0" w:space="0" w:color="auto" w:frame="1"/>
          <w:lang w:eastAsia="ru-RU"/>
        </w:rPr>
        <w:t>Информация об изменениях:</w:t>
      </w:r>
      <w:bookmarkEnd w:id="38"/>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Раздел II дополнен пунктом 2.8. - </w:t>
      </w:r>
      <w:hyperlink r:id="rId11" w:history="1">
        <w:r w:rsidRPr="006B05E5">
          <w:rPr>
            <w:rFonts w:ascii="Times New Roman CYR" w:eastAsia="Times New Roman" w:hAnsi="Times New Roman CYR" w:cs="Times New Roman CYR"/>
            <w:color w:val="006AC3"/>
            <w:sz w:val="25"/>
            <w:lang w:eastAsia="ru-RU"/>
          </w:rPr>
          <w:t>Постановление</w:t>
        </w:r>
      </w:hyperlink>
      <w:r w:rsidRPr="006B05E5">
        <w:rPr>
          <w:rFonts w:ascii="Arial" w:eastAsia="Times New Roman" w:hAnsi="Arial" w:cs="Arial"/>
          <w:color w:val="000000"/>
          <w:sz w:val="25"/>
          <w:szCs w:val="25"/>
          <w:lang w:eastAsia="ru-RU"/>
        </w:rPr>
        <w:t> Исполнительного комитета муниципального образования города Казани от 22 марта 2018 г. N 1061</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xml:space="preserve">2.8. </w:t>
      </w:r>
      <w:proofErr w:type="gramStart"/>
      <w:r w:rsidRPr="006B05E5">
        <w:rPr>
          <w:rFonts w:ascii="Arial" w:eastAsia="Times New Roman" w:hAnsi="Arial" w:cs="Arial"/>
          <w:color w:val="000000"/>
          <w:sz w:val="25"/>
          <w:szCs w:val="25"/>
          <w:lang w:eastAsia="ru-RU"/>
        </w:rPr>
        <w:t>При наличии у специализированной организации,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муниципальные дошкольные образовательные учреждения г. Казани и дошкольные группы в муниципальных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сведений, подтверждающих</w:t>
      </w:r>
      <w:proofErr w:type="gramEnd"/>
      <w:r w:rsidRPr="006B05E5">
        <w:rPr>
          <w:rFonts w:ascii="Arial" w:eastAsia="Times New Roman" w:hAnsi="Arial" w:cs="Arial"/>
          <w:color w:val="000000"/>
          <w:sz w:val="25"/>
          <w:szCs w:val="25"/>
          <w:lang w:eastAsia="ru-RU"/>
        </w:rPr>
        <w:t xml:space="preserve"> право гражданина на компенсацию, компенсация назначается ему на новый срок автоматически, без обращения гражданина.</w:t>
      </w:r>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bookmarkStart w:id="39" w:name="sub_103"/>
      <w:r w:rsidRPr="006B05E5">
        <w:rPr>
          <w:rFonts w:ascii="Arial" w:eastAsia="Times New Roman" w:hAnsi="Arial" w:cs="Arial"/>
          <w:color w:val="006AC3"/>
          <w:kern w:val="36"/>
          <w:sz w:val="43"/>
          <w:szCs w:val="43"/>
          <w:bdr w:val="none" w:sz="0" w:space="0" w:color="auto" w:frame="1"/>
          <w:lang w:eastAsia="ru-RU"/>
        </w:rPr>
        <w:lastRenderedPageBreak/>
        <w:t>III. Заключительные положения</w:t>
      </w:r>
      <w:bookmarkEnd w:id="39"/>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 </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0" w:name="sub_131"/>
      <w:r w:rsidRPr="006B05E5">
        <w:rPr>
          <w:rFonts w:ascii="Arial" w:eastAsia="Times New Roman" w:hAnsi="Arial" w:cs="Arial"/>
          <w:color w:val="006AC3"/>
          <w:sz w:val="25"/>
          <w:szCs w:val="25"/>
          <w:bdr w:val="none" w:sz="0" w:space="0" w:color="auto" w:frame="1"/>
          <w:lang w:eastAsia="ru-RU"/>
        </w:rPr>
        <w:t>3.1. Заявитель несет ответственность за достоверность представленных сведений, а также подлинность документов, в которых они содержатся.</w:t>
      </w:r>
      <w:bookmarkEnd w:id="40"/>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1" w:name="sub_132"/>
      <w:r w:rsidRPr="006B05E5">
        <w:rPr>
          <w:rFonts w:ascii="Arial" w:eastAsia="Times New Roman" w:hAnsi="Arial" w:cs="Arial"/>
          <w:color w:val="006AC3"/>
          <w:sz w:val="25"/>
          <w:szCs w:val="25"/>
          <w:bdr w:val="none" w:sz="0" w:space="0" w:color="auto" w:frame="1"/>
          <w:lang w:eastAsia="ru-RU"/>
        </w:rPr>
        <w:t xml:space="preserve">3.2. </w:t>
      </w:r>
      <w:proofErr w:type="gramStart"/>
      <w:r w:rsidRPr="006B05E5">
        <w:rPr>
          <w:rFonts w:ascii="Arial" w:eastAsia="Times New Roman" w:hAnsi="Arial" w:cs="Arial"/>
          <w:color w:val="006AC3"/>
          <w:sz w:val="25"/>
          <w:szCs w:val="25"/>
          <w:bdr w:val="none" w:sz="0" w:space="0" w:color="auto" w:frame="1"/>
          <w:lang w:eastAsia="ru-RU"/>
        </w:rPr>
        <w:t>Специализированная организация,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вправе осуществлять дополнительную проверку представленных заявителем сведений</w:t>
      </w:r>
      <w:proofErr w:type="gramEnd"/>
      <w:r w:rsidRPr="006B05E5">
        <w:rPr>
          <w:rFonts w:ascii="Arial" w:eastAsia="Times New Roman" w:hAnsi="Arial" w:cs="Arial"/>
          <w:color w:val="006AC3"/>
          <w:sz w:val="25"/>
          <w:szCs w:val="25"/>
          <w:bdr w:val="none" w:sz="0" w:space="0" w:color="auto" w:frame="1"/>
          <w:lang w:eastAsia="ru-RU"/>
        </w:rPr>
        <w:t xml:space="preserve"> в пределах предоставленных полномочий в случаях возникновения сомнений в подлинности документов и достоверности представленных сведений.</w:t>
      </w:r>
      <w:bookmarkEnd w:id="41"/>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2" w:name="sub_133"/>
      <w:r w:rsidRPr="006B05E5">
        <w:rPr>
          <w:rFonts w:ascii="Arial" w:eastAsia="Times New Roman" w:hAnsi="Arial" w:cs="Arial"/>
          <w:color w:val="006AC3"/>
          <w:sz w:val="25"/>
          <w:szCs w:val="25"/>
          <w:bdr w:val="none" w:sz="0" w:space="0" w:color="auto" w:frame="1"/>
          <w:lang w:eastAsia="ru-RU"/>
        </w:rPr>
        <w:t>3.3. Сумма компенсации перечисляется на банковский счет заявителя.</w:t>
      </w:r>
      <w:bookmarkEnd w:id="42"/>
    </w:p>
    <w:p w:rsidR="006B05E5" w:rsidRPr="006B05E5" w:rsidRDefault="006B05E5" w:rsidP="006B05E5">
      <w:pPr>
        <w:shd w:val="clear" w:color="auto" w:fill="F6F6F6"/>
        <w:spacing w:after="240" w:line="370" w:lineRule="atLeast"/>
        <w:textAlignment w:val="baseline"/>
        <w:rPr>
          <w:rFonts w:ascii="Arial" w:eastAsia="Times New Roman" w:hAnsi="Arial" w:cs="Arial"/>
          <w:color w:val="000000"/>
          <w:sz w:val="25"/>
          <w:szCs w:val="25"/>
          <w:lang w:eastAsia="ru-RU"/>
        </w:rPr>
      </w:pPr>
      <w:r w:rsidRPr="006B05E5">
        <w:rPr>
          <w:rFonts w:ascii="Arial" w:eastAsia="Times New Roman" w:hAnsi="Arial" w:cs="Arial"/>
          <w:color w:val="000000"/>
          <w:sz w:val="25"/>
          <w:szCs w:val="25"/>
          <w:lang w:eastAsia="ru-RU"/>
        </w:rPr>
        <w:t>Заявителю, не имеющему возможности по состоянию здоровья, в силу возраста, пешей или транспортной недоступности открыть банковский счет и пользоваться им, выплата (доставка) компенсации осуществляется через организации связи либо иные осуществляющие доставку денежных выплат организации, с которыми заключены соответствующие договоры (контракты) в порядке, установленном действующим законодательством.</w:t>
      </w:r>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3" w:name="sub_134"/>
      <w:r w:rsidRPr="006B05E5">
        <w:rPr>
          <w:rFonts w:ascii="Arial" w:eastAsia="Times New Roman" w:hAnsi="Arial" w:cs="Arial"/>
          <w:color w:val="006AC3"/>
          <w:sz w:val="25"/>
          <w:szCs w:val="25"/>
          <w:bdr w:val="none" w:sz="0" w:space="0" w:color="auto" w:frame="1"/>
          <w:lang w:eastAsia="ru-RU"/>
        </w:rPr>
        <w:t>3.4. Перечисление компенсации на банковские счета и доставка почтовой связью либо иными осуществляющими доставку денежных выплат организациями, с которыми заключены соответствующие договоры (контракты) в порядке, установленном действующим законодательством, производится в течение всего расчетного месяца.</w:t>
      </w:r>
      <w:bookmarkEnd w:id="43"/>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4" w:name="sub_135"/>
      <w:r w:rsidRPr="006B05E5">
        <w:rPr>
          <w:rFonts w:ascii="Arial" w:eastAsia="Times New Roman" w:hAnsi="Arial" w:cs="Arial"/>
          <w:color w:val="006AC3"/>
          <w:sz w:val="25"/>
          <w:szCs w:val="25"/>
          <w:bdr w:val="none" w:sz="0" w:space="0" w:color="auto" w:frame="1"/>
          <w:lang w:eastAsia="ru-RU"/>
        </w:rPr>
        <w:t xml:space="preserve">3.5. </w:t>
      </w:r>
      <w:proofErr w:type="gramStart"/>
      <w:r w:rsidRPr="006B05E5">
        <w:rPr>
          <w:rFonts w:ascii="Arial" w:eastAsia="Times New Roman" w:hAnsi="Arial" w:cs="Arial"/>
          <w:color w:val="006AC3"/>
          <w:sz w:val="25"/>
          <w:szCs w:val="25"/>
          <w:bdr w:val="none" w:sz="0" w:space="0" w:color="auto" w:frame="1"/>
          <w:lang w:eastAsia="ru-RU"/>
        </w:rPr>
        <w:t>Граждане обязаны извещать специализированную организацию, с которой заключен договор на оказание услуг по приему, консультации, принятию решения о назначении компенсации (отказе в компенсации) гражданам, имеющим детей, посещающих дошкольные образовательные учреждения г. Казани и дошкольные группы в общеобразовательных учреждениях г. Казани, а также муниципальные группы в частных образовательных учреждениях г. Казани, которые реализуют образовательную программу дошкольного образования, о наступлении обстоятельств, влекущих</w:t>
      </w:r>
      <w:proofErr w:type="gramEnd"/>
      <w:r w:rsidRPr="006B05E5">
        <w:rPr>
          <w:rFonts w:ascii="Arial" w:eastAsia="Times New Roman" w:hAnsi="Arial" w:cs="Arial"/>
          <w:color w:val="006AC3"/>
          <w:sz w:val="25"/>
          <w:szCs w:val="25"/>
          <w:bdr w:val="none" w:sz="0" w:space="0" w:color="auto" w:frame="1"/>
          <w:lang w:eastAsia="ru-RU"/>
        </w:rPr>
        <w:t xml:space="preserve"> прекращение выплаты компенсации (смена образовательной организации, </w:t>
      </w:r>
      <w:r w:rsidRPr="006B05E5">
        <w:rPr>
          <w:rFonts w:ascii="Arial" w:eastAsia="Times New Roman" w:hAnsi="Arial" w:cs="Arial"/>
          <w:color w:val="006AC3"/>
          <w:sz w:val="25"/>
          <w:szCs w:val="25"/>
          <w:bdr w:val="none" w:sz="0" w:space="0" w:color="auto" w:frame="1"/>
          <w:lang w:eastAsia="ru-RU"/>
        </w:rPr>
        <w:lastRenderedPageBreak/>
        <w:t>лишение родительских прав, смерть заявителя), не позднее одного месяца с момента наступления таких обстоятельств.</w:t>
      </w:r>
      <w:bookmarkEnd w:id="44"/>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5" w:name="sub_136"/>
      <w:r w:rsidRPr="006B05E5">
        <w:rPr>
          <w:rFonts w:ascii="Arial" w:eastAsia="Times New Roman" w:hAnsi="Arial" w:cs="Arial"/>
          <w:color w:val="006AC3"/>
          <w:sz w:val="25"/>
          <w:szCs w:val="25"/>
          <w:bdr w:val="none" w:sz="0" w:space="0" w:color="auto" w:frame="1"/>
          <w:lang w:eastAsia="ru-RU"/>
        </w:rPr>
        <w:t>3.6. При наступлении обстоятельств, влекущих прекращение выплаты, выплата прекращается с месяца, следующего за месяцем, в котором наступили соответствующие обстоятельства.</w:t>
      </w:r>
      <w:bookmarkEnd w:id="45"/>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6" w:name="sub_137"/>
      <w:r w:rsidRPr="006B05E5">
        <w:rPr>
          <w:rFonts w:ascii="Arial" w:eastAsia="Times New Roman" w:hAnsi="Arial" w:cs="Arial"/>
          <w:color w:val="006AC3"/>
          <w:sz w:val="25"/>
          <w:szCs w:val="25"/>
          <w:bdr w:val="none" w:sz="0" w:space="0" w:color="auto" w:frame="1"/>
          <w:lang w:eastAsia="ru-RU"/>
        </w:rPr>
        <w:t>3.7. Излишне выплаченная сумма компенсации вследствие представления документов с заведомо неверными сведениями, сокрытия данных, влияющих на право получения дополнительной компенсации, возмещается заявителем добровольно путем внесения на казначейский счет уполномоченного органа, а в случае отказа заявителя взыскивается в соответствии с законодательством Российской Федерации.</w:t>
      </w:r>
      <w:bookmarkEnd w:id="46"/>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7" w:name="sub_138"/>
      <w:r w:rsidRPr="006B05E5">
        <w:rPr>
          <w:rFonts w:ascii="Arial" w:eastAsia="Times New Roman" w:hAnsi="Arial" w:cs="Arial"/>
          <w:color w:val="006AC3"/>
          <w:sz w:val="25"/>
          <w:szCs w:val="25"/>
          <w:bdr w:val="none" w:sz="0" w:space="0" w:color="auto" w:frame="1"/>
          <w:lang w:eastAsia="ru-RU"/>
        </w:rPr>
        <w:t>3.8. Компенсация, не полученная своевременно по вине уполномоченного органа, выплачивается за прошедшее время без ограничения срока.</w:t>
      </w:r>
      <w:bookmarkEnd w:id="47"/>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8" w:name="sub_139"/>
      <w:r w:rsidRPr="006B05E5">
        <w:rPr>
          <w:rFonts w:ascii="Arial" w:eastAsia="Times New Roman" w:hAnsi="Arial" w:cs="Arial"/>
          <w:color w:val="006AC3"/>
          <w:sz w:val="25"/>
          <w:szCs w:val="25"/>
          <w:bdr w:val="none" w:sz="0" w:space="0" w:color="auto" w:frame="1"/>
          <w:lang w:eastAsia="ru-RU"/>
        </w:rPr>
        <w:t>3.9. В случае смерти заявителя сумма начисленной компенсации, но не выплаченной ему при жизни, включается в состав наследства и наследуется на общих основаниях, установленных законодательством Российской Федерации.</w:t>
      </w:r>
      <w:bookmarkEnd w:id="48"/>
    </w:p>
    <w:p w:rsidR="006B05E5" w:rsidRPr="006B05E5" w:rsidRDefault="006B05E5" w:rsidP="006B05E5">
      <w:pPr>
        <w:shd w:val="clear" w:color="auto" w:fill="F6F6F6"/>
        <w:spacing w:after="0" w:line="370" w:lineRule="atLeast"/>
        <w:textAlignment w:val="baseline"/>
        <w:rPr>
          <w:rFonts w:ascii="Arial" w:eastAsia="Times New Roman" w:hAnsi="Arial" w:cs="Arial"/>
          <w:color w:val="000000"/>
          <w:sz w:val="25"/>
          <w:szCs w:val="25"/>
          <w:lang w:eastAsia="ru-RU"/>
        </w:rPr>
      </w:pPr>
      <w:bookmarkStart w:id="49" w:name="sub_1310"/>
      <w:r w:rsidRPr="006B05E5">
        <w:rPr>
          <w:rFonts w:ascii="Arial" w:eastAsia="Times New Roman" w:hAnsi="Arial" w:cs="Arial"/>
          <w:color w:val="006AC3"/>
          <w:sz w:val="25"/>
          <w:szCs w:val="25"/>
          <w:bdr w:val="none" w:sz="0" w:space="0" w:color="auto" w:frame="1"/>
          <w:lang w:eastAsia="ru-RU"/>
        </w:rPr>
        <w:t>3.10. Споры по вопросам предоставления компенсации разрешаются в судебном порядке.</w:t>
      </w:r>
      <w:bookmarkEnd w:id="49"/>
    </w:p>
    <w:p w:rsidR="003B498F" w:rsidRDefault="006B05E5"/>
    <w:sectPr w:rsidR="003B498F" w:rsidSect="00EE03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6B05E5"/>
    <w:rsid w:val="006B05E5"/>
    <w:rsid w:val="00BF73CE"/>
    <w:rsid w:val="00EE0359"/>
    <w:rsid w:val="00F12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359"/>
  </w:style>
  <w:style w:type="paragraph" w:styleId="1">
    <w:name w:val="heading 1"/>
    <w:basedOn w:val="a"/>
    <w:link w:val="10"/>
    <w:uiPriority w:val="9"/>
    <w:qFormat/>
    <w:rsid w:val="006B05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05E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6B05E5"/>
  </w:style>
  <w:style w:type="paragraph" w:customStyle="1" w:styleId="a5">
    <w:name w:val="a5"/>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0">
    <w:name w:val="a3"/>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a6"/>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a"/>
    <w:basedOn w:val="a0"/>
    <w:rsid w:val="006B05E5"/>
  </w:style>
  <w:style w:type="paragraph" w:customStyle="1" w:styleId="a10">
    <w:name w:val="a1"/>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6B05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904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D0%9F%D0%98%D0%9A%205293%20.doc"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mobileonline.garant.ru/document?id=8031692&amp;sub=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obileonline.garant.ru/document?id=8031692&amp;sub=0" TargetMode="External"/><Relationship Id="rId11" Type="http://schemas.openxmlformats.org/officeDocument/2006/relationships/hyperlink" Target="http://mobileonline.garant.ru/document?id=22467628&amp;sub=1" TargetMode="External"/><Relationship Id="rId5" Type="http://schemas.openxmlformats.org/officeDocument/2006/relationships/hyperlink" Target="http://mobileonline.garant.ru/document?id=22453866&amp;sub=0" TargetMode="External"/><Relationship Id="rId10" Type="http://schemas.openxmlformats.org/officeDocument/2006/relationships/hyperlink" Target="file:///C:\Users\User\Desktop\%D0%9F%D0%98%D0%9A%205293%20.doc" TargetMode="External"/><Relationship Id="rId4" Type="http://schemas.openxmlformats.org/officeDocument/2006/relationships/hyperlink" Target="http://mobileonline.garant.ru/document?id=22463792&amp;sub=0" TargetMode="External"/><Relationship Id="rId9" Type="http://schemas.openxmlformats.org/officeDocument/2006/relationships/hyperlink" Target="http://mobileonline.garant.ru/document?id=8124902&amp;sub=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3308</Words>
  <Characters>18858</Characters>
  <Application>Microsoft Office Word</Application>
  <DocSecurity>0</DocSecurity>
  <Lines>157</Lines>
  <Paragraphs>44</Paragraphs>
  <ScaleCrop>false</ScaleCrop>
  <Company/>
  <LinksUpToDate>false</LinksUpToDate>
  <CharactersWithSpaces>22122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2</cp:revision>
  <dcterms:created xsi:type="dcterms:W3CDTF">2021-12-13T08:54:00Z</dcterms:created>
  <dcterms:modified xsi:type="dcterms:W3CDTF">2021-12-13T08:54:00Z</dcterms:modified>
</cp:coreProperties>
</file>